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F36B3" w:rsidRPr="00F16FE4" w:rsidRDefault="004F36B3" w:rsidP="004F36B3">
      <w:pPr>
        <w:pStyle w:val="NormalWeb"/>
        <w:rPr>
          <w:lang w:val="es-ES"/>
        </w:rPr>
      </w:pPr>
      <w:r w:rsidRPr="00F16FE4">
        <w:rPr>
          <w:rStyle w:val="rynqvb"/>
          <w:i/>
          <w:iCs/>
          <w:lang w:val="es-ES"/>
        </w:rPr>
        <w:t xml:space="preserve">de </w:t>
      </w:r>
      <w:hyperlink r:id="rId4" w:tgtFrame="_blank" w:history="1">
        <w:r w:rsidRPr="00F16FE4">
          <w:rPr>
            <w:rStyle w:val="Hyperlink"/>
            <w:i/>
            <w:iCs/>
            <w:lang w:val="es-ES"/>
          </w:rPr>
          <w:t>una carta de Adviento de G. Gregory Gay, C.M.</w:t>
        </w:r>
      </w:hyperlink>
      <w:r w:rsidRPr="00F16FE4">
        <w:rPr>
          <w:rStyle w:val="rynqvb"/>
          <w:i/>
          <w:iCs/>
          <w:lang w:val="es-ES"/>
        </w:rPr>
        <w:t>, ex Superior General.</w:t>
      </w:r>
      <w:r w:rsidRPr="00F16FE4">
        <w:rPr>
          <w:lang w:val="es-ES"/>
        </w:rPr>
        <w:t xml:space="preserve"> </w:t>
      </w:r>
    </w:p>
    <w:p w:rsidR="004F36B3" w:rsidRPr="00F16FE4" w:rsidRDefault="004F36B3" w:rsidP="004F36B3">
      <w:pPr>
        <w:pStyle w:val="NormalWeb"/>
        <w:rPr>
          <w:lang w:val="es-ES"/>
        </w:rPr>
      </w:pPr>
      <w:r w:rsidRPr="00F16FE4">
        <w:rPr>
          <w:lang w:val="es-ES"/>
        </w:rPr>
        <w:t>Una persona hizo una hermosa reflexión sobre el “hacer regalos” y el darnos a nosotros mismos como regalo, diciendo:</w:t>
      </w:r>
    </w:p>
    <w:p w:rsidR="004F36B3" w:rsidRPr="00F16FE4" w:rsidRDefault="004F36B3" w:rsidP="004F36B3">
      <w:pPr>
        <w:pStyle w:val="NormalWeb"/>
        <w:rPr>
          <w:lang w:val="es-ES"/>
        </w:rPr>
      </w:pPr>
      <w:r w:rsidRPr="00F16FE4">
        <w:rPr>
          <w:rStyle w:val="Strong"/>
          <w:lang w:val="es-ES"/>
        </w:rPr>
        <w:t>Sería una realidad estupenda si todos nosotros, los llamados a ser fieles al espíritu de San Vicente, nos considerásemos a nosotros mismos como un regalo para aquellos a quienes servimos, sea en las misiones ad gentes, las misiones populares, el trabajo parroquial, la administración, los hospitales o la enseñanza. Preguntê, “¿Me veo a mí mismo como un regalo?”.</w:t>
      </w:r>
    </w:p>
    <w:p w:rsidR="004F36B3" w:rsidRPr="00F16FE4" w:rsidRDefault="004F36B3" w:rsidP="004F36B3">
      <w:pPr>
        <w:pStyle w:val="NormalWeb"/>
        <w:rPr>
          <w:lang w:val="es-ES"/>
        </w:rPr>
      </w:pPr>
      <w:r w:rsidRPr="00F16FE4">
        <w:rPr>
          <w:lang w:val="es-ES"/>
        </w:rPr>
        <w:t>La Navidad, a la que nos prepara el Adviento, tradicionalmente es un tiempo de hacer regalos. En este tiempo de Adviento, reflexionemos sobre nuestro propio darnos en regalo y sobre darnos a nosotros mismos como regalo a quienes servimos.</w:t>
      </w:r>
    </w:p>
    <w:p w:rsidR="00E3317B" w:rsidRPr="00F16FE4" w:rsidRDefault="00E72390">
      <w:pPr>
        <w:rPr>
          <w:lang w:val="es-ES"/>
        </w:rPr>
      </w:pPr>
      <w:r w:rsidRPr="00F16FE4">
        <w:rPr>
          <w:noProof/>
          <w:lang w:val="es-ES"/>
        </w:rPr>
        <w:drawing>
          <wp:inline distT="0" distB="0" distL="0" distR="0">
            <wp:extent cx="5943600" cy="3964940"/>
            <wp:effectExtent l="0" t="0" r="0" b="0"/>
            <wp:docPr id="208097110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0971100" name="Picture 208097110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3317B" w:rsidRPr="00F16FE4" w:rsidSect="00D977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390"/>
    <w:rsid w:val="004F36B3"/>
    <w:rsid w:val="005C2B80"/>
    <w:rsid w:val="00AF3EA7"/>
    <w:rsid w:val="00D977DC"/>
    <w:rsid w:val="00E3317B"/>
    <w:rsid w:val="00E72390"/>
    <w:rsid w:val="00F1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373B80"/>
  <w15:chartTrackingRefBased/>
  <w15:docId w15:val="{921D0996-5901-C74C-8E05-F39BD7264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2390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Emphasis">
    <w:name w:val="Emphasis"/>
    <w:basedOn w:val="DefaultParagraphFont"/>
    <w:uiPriority w:val="20"/>
    <w:qFormat/>
    <w:rsid w:val="00E7239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7239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72390"/>
    <w:rPr>
      <w:b/>
      <w:bCs/>
    </w:rPr>
  </w:style>
  <w:style w:type="character" w:customStyle="1" w:styleId="rynqvb">
    <w:name w:val="rynqvb"/>
    <w:basedOn w:val="DefaultParagraphFont"/>
    <w:rsid w:val="004F36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https://via.library.depaul.edu/cgi/viewcontent.cgi?article=3679&amp;context=vincentian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753</Characters>
  <Application>Microsoft Office Word</Application>
  <DocSecurity>0</DocSecurity>
  <Lines>14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2023-11-21T18:57:00Z</dcterms:created>
  <dcterms:modified xsi:type="dcterms:W3CDTF">2023-11-21T18:57:00Z</dcterms:modified>
  <cp:category/>
</cp:coreProperties>
</file>