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FB" w:rsidRDefault="00D619FB" w:rsidP="00D619FB">
      <w:pPr>
        <w:jc w:val="center"/>
        <w:rPr>
          <w:rFonts w:ascii="CG Times" w:hAnsi="CG Times"/>
          <w:b/>
          <w:color w:val="333399"/>
          <w:sz w:val="22"/>
          <w:szCs w:val="22"/>
          <w:lang w:val="it-IT"/>
        </w:rPr>
      </w:pPr>
    </w:p>
    <w:p w:rsidR="00D619FB" w:rsidRDefault="00D619FB" w:rsidP="00D619FB">
      <w:pPr>
        <w:jc w:val="center"/>
        <w:rPr>
          <w:rFonts w:ascii="CG Times" w:hAnsi="CG Times"/>
          <w:b/>
          <w:color w:val="333399"/>
          <w:sz w:val="22"/>
          <w:szCs w:val="22"/>
          <w:lang w:val="it-IT"/>
        </w:rPr>
      </w:pPr>
      <w:r>
        <w:rPr>
          <w:rFonts w:ascii="CG Times" w:hAnsi="CG Times"/>
          <w:b/>
          <w:color w:val="333399"/>
          <w:sz w:val="22"/>
          <w:szCs w:val="22"/>
          <w:lang w:val="it-IT"/>
        </w:rPr>
        <w:t>CONGREGAZIONE DELLA MISSIONE</w:t>
      </w:r>
    </w:p>
    <w:p w:rsidR="00D619FB" w:rsidRDefault="00D619FB" w:rsidP="00D619FB">
      <w:pPr>
        <w:jc w:val="center"/>
        <w:rPr>
          <w:rFonts w:ascii="CG Times" w:hAnsi="CG Times"/>
          <w:b/>
          <w:color w:val="333399"/>
          <w:sz w:val="22"/>
          <w:szCs w:val="22"/>
          <w:lang w:val="it-IT"/>
        </w:rPr>
      </w:pPr>
      <w:r>
        <w:rPr>
          <w:rFonts w:ascii="CG Times" w:hAnsi="CG Times"/>
          <w:b/>
          <w:color w:val="333399"/>
          <w:sz w:val="22"/>
          <w:szCs w:val="22"/>
          <w:lang w:val="it-IT"/>
        </w:rPr>
        <w:t>CURIA GENERALIZIA</w:t>
      </w:r>
    </w:p>
    <w:p w:rsidR="00D619FB" w:rsidRPr="002A4902" w:rsidRDefault="00D619FB" w:rsidP="00D619FB">
      <w:pPr>
        <w:tabs>
          <w:tab w:val="right" w:pos="8760"/>
        </w:tabs>
        <w:rPr>
          <w:rFonts w:ascii="CG Times" w:hAnsi="CG Times"/>
          <w:color w:val="333399"/>
          <w:sz w:val="20"/>
          <w:szCs w:val="20"/>
          <w:lang w:val="it-IT"/>
        </w:rPr>
      </w:pPr>
      <w:r w:rsidRPr="002A4902">
        <w:rPr>
          <w:rFonts w:ascii="CG Times" w:hAnsi="CG Times"/>
          <w:color w:val="333399"/>
          <w:sz w:val="20"/>
          <w:szCs w:val="20"/>
          <w:lang w:val="it-IT"/>
        </w:rPr>
        <w:t>Via dei Capasso, 30</w:t>
      </w:r>
      <w:r w:rsidRPr="002A4902">
        <w:rPr>
          <w:rFonts w:ascii="CG Times" w:hAnsi="CG Times"/>
          <w:color w:val="333399"/>
          <w:sz w:val="20"/>
          <w:szCs w:val="20"/>
          <w:lang w:val="it-IT"/>
        </w:rPr>
        <w:tab/>
        <w:t>Tel. (39) 06 661 3061</w:t>
      </w:r>
    </w:p>
    <w:p w:rsidR="00D619FB" w:rsidRPr="002A4902" w:rsidRDefault="00D619FB" w:rsidP="00D619FB">
      <w:pPr>
        <w:tabs>
          <w:tab w:val="right" w:pos="8760"/>
        </w:tabs>
        <w:rPr>
          <w:rFonts w:ascii="CG Times" w:hAnsi="CG Times"/>
          <w:color w:val="333399"/>
          <w:sz w:val="20"/>
          <w:szCs w:val="20"/>
          <w:lang w:val="it-IT"/>
        </w:rPr>
      </w:pPr>
      <w:r w:rsidRPr="002A4902">
        <w:rPr>
          <w:rFonts w:ascii="CG Times" w:hAnsi="CG Times"/>
          <w:color w:val="333399"/>
          <w:sz w:val="20"/>
          <w:szCs w:val="20"/>
          <w:lang w:val="it-IT"/>
        </w:rPr>
        <w:t>00164 Roma – Italia</w:t>
      </w:r>
      <w:r w:rsidRPr="002A4902">
        <w:rPr>
          <w:rFonts w:ascii="CG Times" w:hAnsi="CG Times"/>
          <w:color w:val="333399"/>
          <w:sz w:val="20"/>
          <w:szCs w:val="20"/>
          <w:lang w:val="it-IT"/>
        </w:rPr>
        <w:tab/>
        <w:t>Fax (39) 06 666 3831</w:t>
      </w:r>
    </w:p>
    <w:p w:rsidR="00D619FB" w:rsidRPr="005D55F0" w:rsidRDefault="00D619FB" w:rsidP="00D619FB">
      <w:pPr>
        <w:tabs>
          <w:tab w:val="right" w:pos="8760"/>
        </w:tabs>
        <w:rPr>
          <w:lang w:val="it-IT"/>
        </w:rPr>
      </w:pPr>
      <w:r w:rsidRPr="005D55F0">
        <w:rPr>
          <w:lang w:val="it-IT"/>
        </w:rPr>
        <w:t xml:space="preserve">   </w:t>
      </w:r>
    </w:p>
    <w:p w:rsidR="00D619FB" w:rsidRPr="005D55F0" w:rsidRDefault="00D619FB" w:rsidP="00D619FB">
      <w:pPr>
        <w:ind w:left="5760" w:firstLine="720"/>
        <w:rPr>
          <w:rFonts w:ascii="Times New Roman" w:hAnsi="Times New Roman" w:cs="Times New Roman"/>
          <w:color w:val="auto"/>
          <w:lang w:val="it-IT"/>
        </w:rPr>
      </w:pPr>
      <w:r w:rsidRPr="005D55F0">
        <w:rPr>
          <w:rFonts w:ascii="Times New Roman" w:hAnsi="Times New Roman" w:cs="Times New Roman"/>
          <w:color w:val="auto"/>
          <w:lang w:val="it-IT"/>
        </w:rPr>
        <w:t xml:space="preserve">Rome, </w:t>
      </w:r>
      <w:r>
        <w:rPr>
          <w:rFonts w:ascii="Times New Roman" w:hAnsi="Times New Roman" w:cs="Times New Roman"/>
          <w:color w:val="auto"/>
          <w:lang w:val="it-IT"/>
        </w:rPr>
        <w:t xml:space="preserve">8 </w:t>
      </w:r>
      <w:r w:rsidRPr="005D55F0">
        <w:rPr>
          <w:rFonts w:ascii="Times New Roman" w:hAnsi="Times New Roman" w:cs="Times New Roman"/>
          <w:color w:val="auto"/>
          <w:lang w:val="it-IT"/>
        </w:rPr>
        <w:t>December 2014</w:t>
      </w:r>
    </w:p>
    <w:p w:rsidR="00D619FB" w:rsidRPr="008F4EE2" w:rsidRDefault="00D619FB" w:rsidP="00D619FB">
      <w:pPr>
        <w:jc w:val="both"/>
        <w:rPr>
          <w:rFonts w:ascii="Script MT Bold" w:hAnsi="Script MT Bold" w:cs="Times New Roman"/>
          <w:color w:val="auto"/>
          <w:sz w:val="28"/>
          <w:szCs w:val="22"/>
          <w:lang w:val="it-IT"/>
        </w:rPr>
      </w:pPr>
      <w:bookmarkStart w:id="0" w:name="_GoBack"/>
    </w:p>
    <w:bookmarkEnd w:id="0"/>
    <w:p w:rsidR="00D619FB" w:rsidRPr="009607F9" w:rsidRDefault="00D619FB" w:rsidP="00D619FB">
      <w:pPr>
        <w:jc w:val="both"/>
        <w:rPr>
          <w:rFonts w:ascii="Times New Roman" w:hAnsi="Times New Roman" w:cs="Times New Roman"/>
          <w:b/>
          <w:i/>
          <w:color w:val="auto"/>
        </w:rPr>
      </w:pPr>
      <w:r w:rsidRPr="009607F9">
        <w:rPr>
          <w:rFonts w:ascii="Times New Roman" w:hAnsi="Times New Roman" w:cs="Times New Roman"/>
          <w:b/>
          <w:i/>
          <w:color w:val="auto"/>
        </w:rPr>
        <w:t xml:space="preserve">To </w:t>
      </w:r>
      <w:r>
        <w:rPr>
          <w:rFonts w:ascii="Times New Roman" w:hAnsi="Times New Roman" w:cs="Times New Roman"/>
          <w:b/>
          <w:i/>
          <w:color w:val="auto"/>
        </w:rPr>
        <w:t>All members of the Vincentian Family</w:t>
      </w:r>
      <w:r w:rsidRPr="009607F9">
        <w:rPr>
          <w:rFonts w:ascii="Times New Roman" w:hAnsi="Times New Roman" w:cs="Times New Roman"/>
          <w:b/>
          <w:i/>
          <w:color w:val="auto"/>
        </w:rPr>
        <w:t>:</w:t>
      </w:r>
    </w:p>
    <w:p w:rsidR="00D619FB" w:rsidRPr="009607F9" w:rsidRDefault="00D619FB" w:rsidP="00D619FB">
      <w:pPr>
        <w:jc w:val="both"/>
        <w:rPr>
          <w:rFonts w:ascii="Times New Roman" w:hAnsi="Times New Roman" w:cs="Times New Roman"/>
          <w:color w:val="auto"/>
        </w:rPr>
      </w:pPr>
    </w:p>
    <w:p w:rsidR="00D619FB" w:rsidRDefault="00D619FB" w:rsidP="00D619FB">
      <w:pPr>
        <w:jc w:val="both"/>
        <w:rPr>
          <w:rFonts w:ascii="Times New Roman" w:hAnsi="Times New Roman" w:cs="Times New Roman"/>
          <w:color w:val="auto"/>
        </w:rPr>
      </w:pPr>
      <w:r>
        <w:rPr>
          <w:rFonts w:ascii="Times New Roman" w:hAnsi="Times New Roman" w:cs="Times New Roman"/>
          <w:color w:val="auto"/>
        </w:rPr>
        <w:t>My dear brothers and sisters:</w:t>
      </w:r>
    </w:p>
    <w:p w:rsidR="00D619FB" w:rsidRDefault="00D619FB" w:rsidP="00D619FB">
      <w:pPr>
        <w:jc w:val="both"/>
        <w:rPr>
          <w:rFonts w:ascii="Times New Roman" w:hAnsi="Times New Roman" w:cs="Times New Roman"/>
          <w:color w:val="auto"/>
        </w:rPr>
      </w:pPr>
    </w:p>
    <w:p w:rsidR="00D619FB" w:rsidRDefault="00D619FB" w:rsidP="00D619FB">
      <w:pPr>
        <w:jc w:val="both"/>
        <w:rPr>
          <w:rFonts w:ascii="Times New Roman" w:hAnsi="Times New Roman" w:cs="Times New Roman"/>
          <w:color w:val="auto"/>
        </w:rPr>
      </w:pPr>
      <w:r>
        <w:rPr>
          <w:rFonts w:ascii="Times New Roman" w:hAnsi="Times New Roman" w:cs="Times New Roman"/>
          <w:color w:val="auto"/>
        </w:rPr>
        <w:t xml:space="preserve">     As we embrace Advent to pray and prepare for the coming of the “Word made flesh” </w:t>
      </w:r>
      <w:r w:rsidRPr="002A4902">
        <w:rPr>
          <w:rFonts w:ascii="Times New Roman" w:hAnsi="Times New Roman" w:cs="Times New Roman"/>
          <w:color w:val="auto"/>
          <w:sz w:val="22"/>
          <w:szCs w:val="22"/>
        </w:rPr>
        <w:t>(Jn.1:14),</w:t>
      </w:r>
      <w:r>
        <w:rPr>
          <w:rFonts w:ascii="Times New Roman" w:hAnsi="Times New Roman" w:cs="Times New Roman"/>
          <w:color w:val="auto"/>
        </w:rPr>
        <w:t xml:space="preserve"> it is an ideal time to reflect on Mary, the Mother of the Lord. Her “</w:t>
      </w:r>
      <w:r w:rsidRPr="000C5CA8">
        <w:rPr>
          <w:rFonts w:ascii="Times New Roman" w:hAnsi="Times New Roman" w:cs="Times New Roman"/>
          <w:b/>
          <w:i/>
          <w:color w:val="auto"/>
        </w:rPr>
        <w:t xml:space="preserve">Fiat”- </w:t>
      </w:r>
      <w:r w:rsidRPr="000C5CA8">
        <w:rPr>
          <w:rFonts w:ascii="Times New Roman" w:hAnsi="Times New Roman" w:cs="Times New Roman"/>
          <w:color w:val="auto"/>
        </w:rPr>
        <w:t>a full submission</w:t>
      </w:r>
      <w:r>
        <w:rPr>
          <w:rFonts w:ascii="Times New Roman" w:hAnsi="Times New Roman" w:cs="Times New Roman"/>
          <w:color w:val="auto"/>
        </w:rPr>
        <w:t xml:space="preserve"> to the will of God as she entered into the Incarnation- has resounded over the ages as it does today. Our Lady remains the first and most faithful disciple of the Lord. </w:t>
      </w:r>
    </w:p>
    <w:p w:rsidR="00D619FB" w:rsidRDefault="00D619FB" w:rsidP="00D619FB">
      <w:pPr>
        <w:jc w:val="both"/>
        <w:rPr>
          <w:rFonts w:ascii="Times New Roman" w:hAnsi="Times New Roman" w:cs="Times New Roman"/>
          <w:color w:val="auto"/>
        </w:rPr>
      </w:pPr>
    </w:p>
    <w:p w:rsidR="00D619FB" w:rsidRDefault="00D619FB" w:rsidP="00D619FB">
      <w:pPr>
        <w:jc w:val="both"/>
        <w:rPr>
          <w:rFonts w:ascii="Times New Roman" w:hAnsi="Times New Roman" w:cs="Times New Roman"/>
          <w:bCs/>
        </w:rPr>
      </w:pPr>
      <w:r>
        <w:rPr>
          <w:rFonts w:ascii="Times New Roman" w:hAnsi="Times New Roman" w:cs="Times New Roman"/>
          <w:color w:val="auto"/>
        </w:rPr>
        <w:t xml:space="preserve">     The gift of the Miraculous Medal to Saint Catherine Laboure was an expression of Mary’s desire to lead all people to her son, Jesus. For over a century, the Association of the Miraculous Medal has promoted devotion to Our Lady of the Miraculous Medal </w:t>
      </w:r>
      <w:r w:rsidRPr="00C07543">
        <w:rPr>
          <w:rFonts w:ascii="Times New Roman" w:hAnsi="Times New Roman" w:cs="Times New Roman"/>
          <w:bCs/>
        </w:rPr>
        <w:t>to receive the abundan</w:t>
      </w:r>
      <w:r>
        <w:rPr>
          <w:rFonts w:ascii="Times New Roman" w:hAnsi="Times New Roman" w:cs="Times New Roman"/>
          <w:bCs/>
        </w:rPr>
        <w:t>t</w:t>
      </w:r>
      <w:r w:rsidRPr="00C07543">
        <w:rPr>
          <w:rFonts w:ascii="Times New Roman" w:hAnsi="Times New Roman" w:cs="Times New Roman"/>
          <w:bCs/>
        </w:rPr>
        <w:t xml:space="preserve"> graces of God through Mary, </w:t>
      </w:r>
      <w:r>
        <w:rPr>
          <w:rFonts w:ascii="Times New Roman" w:hAnsi="Times New Roman" w:cs="Times New Roman"/>
          <w:bCs/>
        </w:rPr>
        <w:t xml:space="preserve">who </w:t>
      </w:r>
      <w:r w:rsidRPr="00C07543">
        <w:rPr>
          <w:rFonts w:ascii="Times New Roman" w:hAnsi="Times New Roman" w:cs="Times New Roman"/>
          <w:bCs/>
        </w:rPr>
        <w:t xml:space="preserve">fortifies us in a world hungry for justice and mercy. </w:t>
      </w:r>
    </w:p>
    <w:p w:rsidR="00D619FB" w:rsidRDefault="00D619FB" w:rsidP="00D619FB">
      <w:pPr>
        <w:jc w:val="both"/>
        <w:rPr>
          <w:rFonts w:ascii="Times New Roman" w:hAnsi="Times New Roman" w:cs="Times New Roman"/>
          <w:bCs/>
        </w:rPr>
      </w:pPr>
    </w:p>
    <w:p w:rsidR="00D619FB" w:rsidRDefault="00D619FB" w:rsidP="00D619FB">
      <w:pPr>
        <w:jc w:val="both"/>
        <w:rPr>
          <w:rFonts w:ascii="Times New Roman" w:hAnsi="Times New Roman" w:cs="Times New Roman"/>
          <w:bCs/>
        </w:rPr>
      </w:pPr>
      <w:r>
        <w:rPr>
          <w:rFonts w:ascii="Times New Roman" w:hAnsi="Times New Roman" w:cs="Times New Roman"/>
          <w:bCs/>
        </w:rPr>
        <w:t xml:space="preserve">     I was honored to preside and participate in the first-ever General Assembly of the Association of the Miraculous Medal in Rome from November 2-9, 2014. This joyous gathering of a hundred participants from across the globe strengthened our common bond to promote devotion to Our Lady of the Miraculous Medal and to engage in works of charity and justice of the Association.</w:t>
      </w:r>
    </w:p>
    <w:p w:rsidR="00D619FB" w:rsidRDefault="00D619FB" w:rsidP="00D619FB">
      <w:pPr>
        <w:jc w:val="both"/>
        <w:rPr>
          <w:rFonts w:ascii="Times New Roman" w:hAnsi="Times New Roman" w:cs="Times New Roman"/>
          <w:bCs/>
        </w:rPr>
      </w:pPr>
    </w:p>
    <w:p w:rsidR="00D619FB" w:rsidRDefault="00D619FB" w:rsidP="00D619FB">
      <w:pPr>
        <w:jc w:val="both"/>
        <w:rPr>
          <w:rFonts w:ascii="Times New Roman" w:hAnsi="Times New Roman" w:cs="Times New Roman"/>
          <w:bCs/>
        </w:rPr>
      </w:pPr>
      <w:r>
        <w:rPr>
          <w:rFonts w:ascii="Times New Roman" w:hAnsi="Times New Roman" w:cs="Times New Roman"/>
          <w:bCs/>
        </w:rPr>
        <w:t xml:space="preserve">   The participants in this General Assembly formulated the enclosed “Lines of Action” which I ask you to reflect on during this Advent season. In the coming year, I request that the various branches of our Vincentian Family, particularly those with a special devotion to the Miraculous Medal to pray, reflect, and discuss how to promote awareness and further devotion to Our Lady and the pious and charitable works of this wonderful Association.</w:t>
      </w:r>
    </w:p>
    <w:p w:rsidR="00D619FB" w:rsidRDefault="00D619FB" w:rsidP="00D619FB">
      <w:pPr>
        <w:jc w:val="both"/>
        <w:rPr>
          <w:rFonts w:ascii="Times New Roman" w:hAnsi="Times New Roman" w:cs="Times New Roman"/>
          <w:bCs/>
        </w:rPr>
      </w:pPr>
    </w:p>
    <w:p w:rsidR="00D619FB" w:rsidRDefault="00D619FB" w:rsidP="00D619FB">
      <w:pPr>
        <w:jc w:val="both"/>
        <w:rPr>
          <w:rFonts w:ascii="Times New Roman" w:hAnsi="Times New Roman" w:cs="Times New Roman"/>
          <w:bCs/>
        </w:rPr>
      </w:pPr>
      <w:r>
        <w:rPr>
          <w:rFonts w:ascii="Times New Roman" w:hAnsi="Times New Roman" w:cs="Times New Roman"/>
          <w:bCs/>
        </w:rPr>
        <w:t xml:space="preserve">    May Our Lord bless you and Our Lady of the Miraculous Medal intercede for you!</w:t>
      </w:r>
    </w:p>
    <w:p w:rsidR="00D619FB" w:rsidRDefault="00D619FB" w:rsidP="00D619FB">
      <w:pPr>
        <w:rPr>
          <w:rFonts w:ascii="Times New Roman" w:hAnsi="Times New Roman" w:cs="Times New Roman"/>
          <w:bCs/>
        </w:rPr>
      </w:pPr>
    </w:p>
    <w:p w:rsidR="00D619FB" w:rsidRDefault="00D619FB" w:rsidP="00D619FB">
      <w:pPr>
        <w:jc w:val="center"/>
        <w:rPr>
          <w:rFonts w:ascii="Times New Roman" w:hAnsi="Times New Roman" w:cs="Times New Roman"/>
          <w:bCs/>
        </w:rPr>
      </w:pPr>
      <w:r>
        <w:rPr>
          <w:rFonts w:ascii="Times New Roman" w:hAnsi="Times New Roman" w:cs="Times New Roman"/>
          <w:bCs/>
        </w:rPr>
        <w:t>Your brother in Saint Vincent,</w:t>
      </w:r>
    </w:p>
    <w:p w:rsidR="00D619FB" w:rsidRDefault="00D619FB" w:rsidP="00D619FB">
      <w:pPr>
        <w:jc w:val="center"/>
        <w:rPr>
          <w:rFonts w:ascii="Times New Roman" w:hAnsi="Times New Roman" w:cs="Times New Roman"/>
          <w:bCs/>
        </w:rPr>
      </w:pPr>
    </w:p>
    <w:p w:rsidR="00D619FB" w:rsidRPr="008F4EE2" w:rsidRDefault="00D619FB" w:rsidP="00D619FB">
      <w:pPr>
        <w:jc w:val="center"/>
        <w:rPr>
          <w:rFonts w:ascii="Times New Roman" w:hAnsi="Times New Roman" w:cs="Times New Roman"/>
          <w:bCs/>
        </w:rPr>
      </w:pPr>
      <w:r>
        <w:rPr>
          <w:rFonts w:ascii="Times New Roman" w:hAnsi="Times New Roman" w:cs="Times New Roman"/>
          <w:bCs/>
        </w:rPr>
        <w:t xml:space="preserve">G. Gregory Gay, C.M.                                                                                                                         </w:t>
      </w:r>
      <w:r w:rsidRPr="008F4EE2">
        <w:rPr>
          <w:rFonts w:ascii="Times New Roman" w:hAnsi="Times New Roman" w:cs="Times New Roman"/>
          <w:bCs/>
        </w:rPr>
        <w:t>Superior General</w:t>
      </w:r>
    </w:p>
    <w:p w:rsidR="00D619FB" w:rsidRPr="008F4EE2" w:rsidRDefault="00D619FB" w:rsidP="00D619FB"/>
    <w:p w:rsidR="00D619FB" w:rsidRPr="008F4EE2" w:rsidRDefault="00D619FB" w:rsidP="00D619FB"/>
    <w:p w:rsidR="00D619FB" w:rsidRPr="008F4EE2" w:rsidRDefault="00D619FB" w:rsidP="00D619FB"/>
    <w:p w:rsidR="00D619FB" w:rsidRPr="008F4EE2" w:rsidRDefault="00D619FB" w:rsidP="00D619FB"/>
    <w:p w:rsidR="00C17CFC" w:rsidRDefault="00C17CFC"/>
    <w:p w:rsidR="00D619FB" w:rsidRDefault="00D619FB"/>
    <w:p w:rsidR="00D619FB" w:rsidRDefault="00D619FB"/>
    <w:p w:rsidR="00D619FB" w:rsidRDefault="00D619FB"/>
    <w:p w:rsidR="00D619FB" w:rsidRDefault="00D619FB" w:rsidP="00D619FB">
      <w:pPr>
        <w:autoSpaceDE w:val="0"/>
        <w:autoSpaceDN w:val="0"/>
        <w:adjustRightInd w:val="0"/>
        <w:spacing w:after="200" w:line="276" w:lineRule="auto"/>
        <w:jc w:val="center"/>
        <w:rPr>
          <w:rFonts w:ascii="Times New Roman" w:hAnsi="Times New Roman" w:cs="Times New Roman"/>
          <w:b/>
          <w:bCs/>
          <w:i/>
          <w:iCs/>
          <w:sz w:val="28"/>
          <w:szCs w:val="28"/>
        </w:rPr>
      </w:pPr>
      <w:r w:rsidRPr="00C07543">
        <w:rPr>
          <w:rFonts w:ascii="Times New Roman" w:hAnsi="Times New Roman" w:cs="Times New Roman"/>
          <w:b/>
          <w:bCs/>
          <w:i/>
          <w:iCs/>
          <w:sz w:val="28"/>
          <w:szCs w:val="28"/>
        </w:rPr>
        <w:lastRenderedPageBreak/>
        <w:t>A</w:t>
      </w:r>
      <w:r>
        <w:rPr>
          <w:rFonts w:ascii="Times New Roman" w:hAnsi="Times New Roman" w:cs="Times New Roman"/>
          <w:b/>
          <w:bCs/>
          <w:i/>
          <w:iCs/>
          <w:sz w:val="28"/>
          <w:szCs w:val="28"/>
        </w:rPr>
        <w:t xml:space="preserve">SSOCIATION OF THE MIRACULOUS MEDAL </w:t>
      </w:r>
      <w:r w:rsidRPr="00C075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8606E3">
        <w:rPr>
          <w:rFonts w:ascii="Times New Roman" w:hAnsi="Times New Roman" w:cs="Times New Roman"/>
          <w:b/>
          <w:bCs/>
          <w:iCs/>
          <w:sz w:val="28"/>
          <w:szCs w:val="28"/>
        </w:rPr>
        <w:t>G</w:t>
      </w:r>
      <w:r>
        <w:rPr>
          <w:rFonts w:ascii="Times New Roman" w:hAnsi="Times New Roman" w:cs="Times New Roman"/>
          <w:b/>
          <w:bCs/>
          <w:iCs/>
          <w:sz w:val="28"/>
          <w:szCs w:val="28"/>
        </w:rPr>
        <w:t>eneral Assembly, November 3-10, 2014</w:t>
      </w:r>
      <w:r w:rsidRPr="008606E3">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                                                                              </w:t>
      </w:r>
      <w:r w:rsidRPr="00C07543">
        <w:rPr>
          <w:rFonts w:ascii="Times New Roman" w:hAnsi="Times New Roman" w:cs="Times New Roman"/>
          <w:b/>
          <w:bCs/>
          <w:i/>
          <w:iCs/>
          <w:sz w:val="28"/>
          <w:szCs w:val="28"/>
        </w:rPr>
        <w:t>Lines of Action</w:t>
      </w:r>
    </w:p>
    <w:p w:rsidR="00D619FB" w:rsidRPr="008606E3" w:rsidRDefault="00D619FB" w:rsidP="00D619FB">
      <w:pPr>
        <w:autoSpaceDE w:val="0"/>
        <w:autoSpaceDN w:val="0"/>
        <w:adjustRightInd w:val="0"/>
        <w:spacing w:after="200" w:line="276" w:lineRule="auto"/>
        <w:jc w:val="center"/>
        <w:rPr>
          <w:rFonts w:ascii="Times New Roman" w:hAnsi="Times New Roman" w:cs="Times New Roman"/>
          <w:b/>
          <w:bCs/>
          <w:iCs/>
          <w:sz w:val="28"/>
          <w:szCs w:val="28"/>
        </w:rPr>
      </w:pPr>
    </w:p>
    <w:p w:rsidR="00D619FB" w:rsidRPr="008606E3" w:rsidRDefault="00D619FB" w:rsidP="00D619FB">
      <w:pPr>
        <w:autoSpaceDE w:val="0"/>
        <w:autoSpaceDN w:val="0"/>
        <w:adjustRightInd w:val="0"/>
        <w:spacing w:after="200" w:line="276" w:lineRule="auto"/>
        <w:jc w:val="both"/>
        <w:rPr>
          <w:rFonts w:ascii="Times New Roman" w:hAnsi="Times New Roman" w:cs="Times New Roman"/>
          <w:b/>
        </w:rPr>
      </w:pPr>
      <w:r w:rsidRPr="008606E3">
        <w:rPr>
          <w:rFonts w:ascii="Times New Roman" w:hAnsi="Times New Roman" w:cs="Times New Roman"/>
          <w:b/>
          <w:bCs/>
          <w:i/>
          <w:iCs/>
        </w:rPr>
        <w:t>INTRODUCTION</w:t>
      </w:r>
    </w:p>
    <w:p w:rsidR="00D619FB" w:rsidRPr="00C07543" w:rsidRDefault="00D619FB" w:rsidP="00D619FB">
      <w:pPr>
        <w:autoSpaceDE w:val="0"/>
        <w:autoSpaceDN w:val="0"/>
        <w:adjustRightInd w:val="0"/>
        <w:spacing w:after="200" w:line="276" w:lineRule="auto"/>
        <w:jc w:val="both"/>
        <w:rPr>
          <w:rFonts w:ascii="Times New Roman" w:hAnsi="Times New Roman" w:cs="Times New Roman"/>
          <w:bCs/>
        </w:rPr>
      </w:pPr>
      <w:r>
        <w:rPr>
          <w:rFonts w:ascii="Times New Roman" w:hAnsi="Times New Roman" w:cs="Times New Roman"/>
          <w:bCs/>
        </w:rPr>
        <w:t xml:space="preserve">     </w:t>
      </w:r>
      <w:r w:rsidRPr="00C07543">
        <w:rPr>
          <w:rFonts w:ascii="Times New Roman" w:hAnsi="Times New Roman" w:cs="Times New Roman"/>
          <w:bCs/>
        </w:rPr>
        <w:t xml:space="preserve">The Miraculous Medal is a great evangelizing and transforming force for all who wear it with faith. To come to the foot of the altar, to receive the abundance of the graces of God through Mary, fortifies us in a world hungry for justice and mercy. </w:t>
      </w:r>
    </w:p>
    <w:p w:rsidR="00D619FB" w:rsidRPr="00C07543" w:rsidRDefault="00D619FB" w:rsidP="00D619FB">
      <w:pPr>
        <w:autoSpaceDE w:val="0"/>
        <w:autoSpaceDN w:val="0"/>
        <w:adjustRightInd w:val="0"/>
        <w:spacing w:after="200" w:line="276" w:lineRule="auto"/>
        <w:jc w:val="both"/>
        <w:rPr>
          <w:rFonts w:ascii="Times New Roman" w:hAnsi="Times New Roman" w:cs="Times New Roman"/>
          <w:bCs/>
        </w:rPr>
      </w:pPr>
      <w:r>
        <w:rPr>
          <w:rFonts w:ascii="Times New Roman" w:hAnsi="Times New Roman" w:cs="Times New Roman"/>
          <w:bCs/>
        </w:rPr>
        <w:t xml:space="preserve">     </w:t>
      </w:r>
      <w:r w:rsidRPr="00C07543">
        <w:rPr>
          <w:rFonts w:ascii="Times New Roman" w:hAnsi="Times New Roman" w:cs="Times New Roman"/>
          <w:bCs/>
        </w:rPr>
        <w:t>Since 1909, we, the members of the Miraculous Medal Association, consciously aware of Mary as our Mother, promote Mary's request to St Catherine Laboure in 1830 - to wear this medal of her image. With this gift of God through Mary, we give the medal as ministry to all, especially the poor, the sick, the thirsty, the hungry, the naked, the oppressed, the imprisoned and all who seek the Kingdom of God. (M</w:t>
      </w:r>
      <w:r>
        <w:rPr>
          <w:rFonts w:ascii="Times New Roman" w:hAnsi="Times New Roman" w:cs="Times New Roman"/>
          <w:bCs/>
        </w:rPr>
        <w:t>t.</w:t>
      </w:r>
      <w:r w:rsidRPr="00C07543">
        <w:rPr>
          <w:rFonts w:ascii="Times New Roman" w:hAnsi="Times New Roman" w:cs="Times New Roman"/>
          <w:bCs/>
        </w:rPr>
        <w:t xml:space="preserve"> 25: 31-46). The fruits of this ministry that is, the deeper love of God experienced in the poor, evangelizes us to receive God more fully, thus impelling creativity in our ministry unto infinity.</w:t>
      </w:r>
    </w:p>
    <w:p w:rsidR="00D619FB" w:rsidRPr="008606E3" w:rsidRDefault="00D619FB" w:rsidP="00D619FB">
      <w:pPr>
        <w:autoSpaceDE w:val="0"/>
        <w:autoSpaceDN w:val="0"/>
        <w:adjustRightInd w:val="0"/>
        <w:jc w:val="both"/>
        <w:rPr>
          <w:rFonts w:ascii="Times New Roman" w:hAnsi="Times New Roman" w:cs="Times New Roman"/>
          <w:b/>
          <w:bCs/>
          <w:i/>
          <w:iCs/>
        </w:rPr>
      </w:pPr>
      <w:r w:rsidRPr="008606E3">
        <w:rPr>
          <w:rFonts w:ascii="Times New Roman" w:hAnsi="Times New Roman" w:cs="Times New Roman"/>
          <w:b/>
          <w:bCs/>
          <w:i/>
          <w:iCs/>
        </w:rPr>
        <w:t>I</w:t>
      </w:r>
      <w:r>
        <w:rPr>
          <w:rFonts w:ascii="Times New Roman" w:hAnsi="Times New Roman" w:cs="Times New Roman"/>
          <w:b/>
          <w:bCs/>
          <w:i/>
          <w:iCs/>
        </w:rPr>
        <w:t>NTERNATIONAL LEVEL CHALLENGES</w:t>
      </w:r>
    </w:p>
    <w:p w:rsidR="00D619FB" w:rsidRPr="008606E3" w:rsidRDefault="00D619FB" w:rsidP="00D619FB">
      <w:pPr>
        <w:autoSpaceDE w:val="0"/>
        <w:autoSpaceDN w:val="0"/>
        <w:adjustRightInd w:val="0"/>
        <w:jc w:val="both"/>
        <w:rPr>
          <w:rFonts w:ascii="Times New Roman" w:hAnsi="Times New Roman" w:cs="Times New Roman"/>
          <w:b/>
          <w:bCs/>
          <w:iCs/>
        </w:rPr>
      </w:pPr>
    </w:p>
    <w:p w:rsidR="00D619FB" w:rsidRPr="008606E3" w:rsidRDefault="00D619FB" w:rsidP="00D619FB">
      <w:pPr>
        <w:pStyle w:val="Paragrafoelenco"/>
        <w:numPr>
          <w:ilvl w:val="0"/>
          <w:numId w:val="3"/>
        </w:numPr>
        <w:autoSpaceDE w:val="0"/>
        <w:autoSpaceDN w:val="0"/>
        <w:adjustRightInd w:val="0"/>
        <w:spacing w:after="200" w:line="276" w:lineRule="auto"/>
        <w:jc w:val="both"/>
        <w:rPr>
          <w:rFonts w:ascii="Times New Roman" w:hAnsi="Times New Roman" w:cs="Times New Roman"/>
          <w:bCs/>
          <w:sz w:val="24"/>
          <w:szCs w:val="24"/>
          <w:lang w:val="en-US"/>
        </w:rPr>
      </w:pPr>
      <w:r w:rsidRPr="008606E3">
        <w:rPr>
          <w:rFonts w:ascii="Times New Roman" w:hAnsi="Times New Roman" w:cs="Times New Roman"/>
          <w:bCs/>
          <w:i/>
          <w:iCs/>
          <w:sz w:val="24"/>
          <w:szCs w:val="24"/>
          <w:u w:val="single"/>
          <w:lang w:val="en-US"/>
        </w:rPr>
        <w:t>Communication</w:t>
      </w:r>
      <w:r w:rsidRPr="008606E3">
        <w:rPr>
          <w:rFonts w:ascii="Times New Roman" w:hAnsi="Times New Roman" w:cs="Times New Roman"/>
          <w:bCs/>
          <w:i/>
          <w:iCs/>
          <w:sz w:val="24"/>
          <w:szCs w:val="24"/>
          <w:lang w:val="en-US"/>
        </w:rPr>
        <w:t>:</w:t>
      </w:r>
    </w:p>
    <w:p w:rsidR="00D619FB" w:rsidRPr="008606E3" w:rsidRDefault="00D619FB" w:rsidP="00D619FB">
      <w:pPr>
        <w:autoSpaceDE w:val="0"/>
        <w:autoSpaceDN w:val="0"/>
        <w:adjustRightInd w:val="0"/>
        <w:spacing w:after="200"/>
        <w:ind w:left="720"/>
        <w:jc w:val="both"/>
        <w:rPr>
          <w:rFonts w:ascii="Times New Roman" w:hAnsi="Times New Roman" w:cs="Times New Roman"/>
          <w:bCs/>
          <w:i/>
          <w:iCs/>
        </w:rPr>
      </w:pPr>
      <w:r w:rsidRPr="008606E3">
        <w:rPr>
          <w:rFonts w:ascii="Times New Roman" w:hAnsi="Times New Roman" w:cs="Times New Roman"/>
          <w:bCs/>
          <w:i/>
          <w:iCs/>
        </w:rPr>
        <w:t xml:space="preserve">Line of Action: </w:t>
      </w:r>
      <w:r w:rsidRPr="008606E3">
        <w:rPr>
          <w:rFonts w:ascii="Times New Roman" w:hAnsi="Times New Roman" w:cs="Times New Roman"/>
          <w:bCs/>
          <w:iCs/>
        </w:rPr>
        <w:t>Create a network of (local, national and international) communications to exchange experiences, activities, information, formation, data, techniques and specialties.</w:t>
      </w:r>
      <w:r w:rsidRPr="008606E3">
        <w:rPr>
          <w:rFonts w:ascii="Times New Roman" w:hAnsi="Times New Roman" w:cs="Times New Roman"/>
          <w:bCs/>
          <w:i/>
          <w:iCs/>
        </w:rPr>
        <w:t xml:space="preserve">  </w:t>
      </w:r>
    </w:p>
    <w:p w:rsidR="00D619FB" w:rsidRPr="008606E3" w:rsidRDefault="00D619FB" w:rsidP="00D619FB">
      <w:pPr>
        <w:pStyle w:val="Paragrafoelenco"/>
        <w:numPr>
          <w:ilvl w:val="0"/>
          <w:numId w:val="3"/>
        </w:numPr>
        <w:autoSpaceDE w:val="0"/>
        <w:autoSpaceDN w:val="0"/>
        <w:adjustRightInd w:val="0"/>
        <w:spacing w:after="200" w:line="276" w:lineRule="auto"/>
        <w:jc w:val="both"/>
        <w:rPr>
          <w:rFonts w:ascii="Times New Roman" w:hAnsi="Times New Roman" w:cs="Times New Roman"/>
          <w:sz w:val="24"/>
          <w:szCs w:val="24"/>
          <w:lang w:val="en-US"/>
        </w:rPr>
      </w:pPr>
      <w:r w:rsidRPr="008606E3">
        <w:rPr>
          <w:rFonts w:ascii="Times New Roman" w:hAnsi="Times New Roman" w:cs="Times New Roman"/>
          <w:bCs/>
          <w:i/>
          <w:iCs/>
          <w:sz w:val="24"/>
          <w:szCs w:val="24"/>
          <w:u w:val="single"/>
          <w:lang w:val="en-US"/>
        </w:rPr>
        <w:t>Formation</w:t>
      </w:r>
      <w:r w:rsidRPr="008606E3">
        <w:rPr>
          <w:rFonts w:ascii="Times New Roman" w:hAnsi="Times New Roman" w:cs="Times New Roman"/>
          <w:sz w:val="24"/>
          <w:szCs w:val="24"/>
          <w:lang w:val="en-US"/>
        </w:rPr>
        <w:t xml:space="preserve">:  </w:t>
      </w:r>
    </w:p>
    <w:p w:rsidR="00D619FB" w:rsidRPr="008606E3" w:rsidRDefault="00D619FB" w:rsidP="00D619FB">
      <w:pPr>
        <w:tabs>
          <w:tab w:val="left" w:pos="8364"/>
        </w:tabs>
        <w:autoSpaceDE w:val="0"/>
        <w:autoSpaceDN w:val="0"/>
        <w:adjustRightInd w:val="0"/>
        <w:spacing w:after="200"/>
        <w:ind w:left="720"/>
        <w:jc w:val="both"/>
        <w:rPr>
          <w:rFonts w:ascii="Times New Roman" w:hAnsi="Times New Roman" w:cs="Times New Roman"/>
          <w:bCs/>
          <w:i/>
          <w:iCs/>
        </w:rPr>
      </w:pPr>
      <w:r w:rsidRPr="008606E3">
        <w:rPr>
          <w:rFonts w:ascii="Times New Roman" w:hAnsi="Times New Roman" w:cs="Times New Roman"/>
          <w:bCs/>
          <w:i/>
          <w:iCs/>
        </w:rPr>
        <w:t>1</w:t>
      </w:r>
      <w:r w:rsidRPr="008606E3">
        <w:rPr>
          <w:rFonts w:ascii="Times New Roman" w:hAnsi="Times New Roman" w:cs="Times New Roman"/>
          <w:bCs/>
          <w:i/>
          <w:iCs/>
          <w:vertAlign w:val="superscript"/>
        </w:rPr>
        <w:t>st</w:t>
      </w:r>
      <w:r w:rsidRPr="008606E3">
        <w:rPr>
          <w:rFonts w:ascii="Times New Roman" w:hAnsi="Times New Roman" w:cs="Times New Roman"/>
          <w:bCs/>
          <w:i/>
          <w:iCs/>
        </w:rPr>
        <w:t xml:space="preserve"> Line of Action: </w:t>
      </w:r>
      <w:r w:rsidRPr="008606E3">
        <w:rPr>
          <w:rFonts w:ascii="Times New Roman" w:hAnsi="Times New Roman" w:cs="Times New Roman"/>
          <w:bCs/>
          <w:iCs/>
        </w:rPr>
        <w:t>Within the framework of the New Evangelization, which hopes to reach out to all of humanity (M</w:t>
      </w:r>
      <w:r>
        <w:rPr>
          <w:rFonts w:ascii="Times New Roman" w:hAnsi="Times New Roman" w:cs="Times New Roman"/>
          <w:bCs/>
          <w:iCs/>
        </w:rPr>
        <w:t>t.</w:t>
      </w:r>
      <w:r w:rsidRPr="008606E3">
        <w:rPr>
          <w:rFonts w:ascii="Times New Roman" w:hAnsi="Times New Roman" w:cs="Times New Roman"/>
          <w:bCs/>
          <w:iCs/>
        </w:rPr>
        <w:t>28</w:t>
      </w:r>
      <w:r>
        <w:rPr>
          <w:rFonts w:ascii="Times New Roman" w:hAnsi="Times New Roman" w:cs="Times New Roman"/>
          <w:bCs/>
          <w:iCs/>
        </w:rPr>
        <w:t>:</w:t>
      </w:r>
      <w:r w:rsidRPr="008606E3">
        <w:rPr>
          <w:rFonts w:ascii="Times New Roman" w:hAnsi="Times New Roman" w:cs="Times New Roman"/>
          <w:bCs/>
          <w:iCs/>
        </w:rPr>
        <w:t>19-20), the International Council will offer clear criteria for continuous formation in the Association. This formation will include the Church's social doctrine, ecclesiology, scriptures, Vincentian</w:t>
      </w:r>
      <w:r>
        <w:rPr>
          <w:rFonts w:ascii="Times New Roman" w:hAnsi="Times New Roman" w:cs="Times New Roman"/>
          <w:bCs/>
          <w:iCs/>
        </w:rPr>
        <w:t xml:space="preserve"> identity</w:t>
      </w:r>
      <w:r w:rsidRPr="008606E3">
        <w:rPr>
          <w:rFonts w:ascii="Times New Roman" w:hAnsi="Times New Roman" w:cs="Times New Roman"/>
          <w:bCs/>
          <w:iCs/>
        </w:rPr>
        <w:t>, ecumenism and other material of entities that strive to empower the poor.</w:t>
      </w:r>
      <w:r w:rsidRPr="008606E3">
        <w:rPr>
          <w:rFonts w:ascii="Times New Roman" w:hAnsi="Times New Roman" w:cs="Times New Roman"/>
          <w:bCs/>
          <w:i/>
          <w:iCs/>
        </w:rPr>
        <w:t xml:space="preserve"> </w:t>
      </w:r>
    </w:p>
    <w:p w:rsidR="00D619FB" w:rsidRPr="008606E3" w:rsidRDefault="00D619FB" w:rsidP="00D619FB">
      <w:pPr>
        <w:tabs>
          <w:tab w:val="left" w:pos="8364"/>
        </w:tabs>
        <w:autoSpaceDE w:val="0"/>
        <w:autoSpaceDN w:val="0"/>
        <w:adjustRightInd w:val="0"/>
        <w:spacing w:after="200"/>
        <w:ind w:left="720"/>
        <w:jc w:val="both"/>
        <w:rPr>
          <w:rFonts w:ascii="Times New Roman" w:hAnsi="Times New Roman" w:cs="Times New Roman"/>
          <w:bCs/>
          <w:iCs/>
        </w:rPr>
      </w:pPr>
      <w:r w:rsidRPr="008606E3">
        <w:rPr>
          <w:rFonts w:ascii="Times New Roman" w:hAnsi="Times New Roman" w:cs="Times New Roman"/>
          <w:bCs/>
          <w:i/>
          <w:iCs/>
        </w:rPr>
        <w:t>2</w:t>
      </w:r>
      <w:r w:rsidRPr="008606E3">
        <w:rPr>
          <w:rFonts w:ascii="Times New Roman" w:hAnsi="Times New Roman" w:cs="Times New Roman"/>
          <w:bCs/>
          <w:i/>
          <w:iCs/>
          <w:vertAlign w:val="superscript"/>
        </w:rPr>
        <w:t>nd</w:t>
      </w:r>
      <w:r w:rsidRPr="008606E3">
        <w:rPr>
          <w:rFonts w:ascii="Times New Roman" w:hAnsi="Times New Roman" w:cs="Times New Roman"/>
          <w:bCs/>
          <w:i/>
          <w:iCs/>
        </w:rPr>
        <w:t xml:space="preserve"> Line of Action: </w:t>
      </w:r>
      <w:r w:rsidRPr="008606E3">
        <w:rPr>
          <w:rFonts w:ascii="Times New Roman" w:hAnsi="Times New Roman" w:cs="Times New Roman"/>
          <w:bCs/>
          <w:iCs/>
        </w:rPr>
        <w:t>The International Council will suggest optional ways to do the initial formation of New Members.</w:t>
      </w:r>
    </w:p>
    <w:p w:rsidR="00D619FB" w:rsidRPr="008606E3" w:rsidRDefault="00D619FB" w:rsidP="00D619FB">
      <w:pPr>
        <w:numPr>
          <w:ilvl w:val="0"/>
          <w:numId w:val="1"/>
        </w:numPr>
        <w:tabs>
          <w:tab w:val="left" w:pos="8364"/>
        </w:tabs>
        <w:autoSpaceDE w:val="0"/>
        <w:autoSpaceDN w:val="0"/>
        <w:adjustRightInd w:val="0"/>
        <w:spacing w:after="200" w:line="276" w:lineRule="auto"/>
        <w:ind w:left="720" w:hanging="360"/>
        <w:jc w:val="both"/>
        <w:rPr>
          <w:rFonts w:ascii="Times New Roman" w:hAnsi="Times New Roman" w:cs="Times New Roman"/>
          <w:u w:val="single"/>
        </w:rPr>
      </w:pPr>
      <w:r w:rsidRPr="008606E3">
        <w:rPr>
          <w:rFonts w:ascii="Times New Roman" w:hAnsi="Times New Roman" w:cs="Times New Roman"/>
          <w:bCs/>
          <w:i/>
          <w:iCs/>
          <w:u w:val="single"/>
        </w:rPr>
        <w:t>Family Reality:</w:t>
      </w:r>
    </w:p>
    <w:p w:rsidR="00D619FB" w:rsidRPr="008606E3" w:rsidRDefault="00D619FB" w:rsidP="00D619FB">
      <w:pPr>
        <w:tabs>
          <w:tab w:val="left" w:pos="8364"/>
        </w:tabs>
        <w:autoSpaceDE w:val="0"/>
        <w:autoSpaceDN w:val="0"/>
        <w:adjustRightInd w:val="0"/>
        <w:spacing w:after="200" w:line="276" w:lineRule="auto"/>
        <w:ind w:left="720"/>
        <w:jc w:val="both"/>
        <w:rPr>
          <w:rFonts w:ascii="Times New Roman" w:hAnsi="Times New Roman" w:cs="Times New Roman"/>
          <w:bCs/>
          <w:iCs/>
        </w:rPr>
      </w:pPr>
      <w:r w:rsidRPr="008606E3">
        <w:rPr>
          <w:rFonts w:ascii="Times New Roman" w:hAnsi="Times New Roman" w:cs="Times New Roman"/>
          <w:bCs/>
          <w:i/>
          <w:iCs/>
        </w:rPr>
        <w:t xml:space="preserve">Line of Action: </w:t>
      </w:r>
      <w:r w:rsidRPr="008606E3">
        <w:rPr>
          <w:rFonts w:ascii="Times New Roman" w:hAnsi="Times New Roman" w:cs="Times New Roman"/>
          <w:bCs/>
          <w:iCs/>
        </w:rPr>
        <w:t xml:space="preserve">The International Council will send to the national councils a circular letter to help them see families as a place of evangelization thus encouraging them to do home visits with the Virgin Mary in ever-creative ways. These letters will coincide with the different events leading up to and including the World Meeting of Families (September 2015).  </w:t>
      </w:r>
    </w:p>
    <w:p w:rsidR="00D619FB" w:rsidRPr="008606E3" w:rsidRDefault="00D619FB" w:rsidP="00D619FB">
      <w:pPr>
        <w:tabs>
          <w:tab w:val="left" w:pos="8364"/>
        </w:tabs>
        <w:autoSpaceDE w:val="0"/>
        <w:autoSpaceDN w:val="0"/>
        <w:adjustRightInd w:val="0"/>
        <w:jc w:val="both"/>
        <w:rPr>
          <w:rFonts w:ascii="Times New Roman" w:hAnsi="Times New Roman" w:cs="Times New Roman"/>
          <w:b/>
          <w:bCs/>
          <w:i/>
          <w:iCs/>
        </w:rPr>
      </w:pPr>
      <w:r w:rsidRPr="008606E3">
        <w:rPr>
          <w:rFonts w:ascii="Times New Roman" w:hAnsi="Times New Roman" w:cs="Times New Roman"/>
          <w:b/>
          <w:bCs/>
          <w:i/>
          <w:iCs/>
        </w:rPr>
        <w:lastRenderedPageBreak/>
        <w:t>N</w:t>
      </w:r>
      <w:r>
        <w:rPr>
          <w:rFonts w:ascii="Times New Roman" w:hAnsi="Times New Roman" w:cs="Times New Roman"/>
          <w:b/>
          <w:bCs/>
          <w:i/>
          <w:iCs/>
        </w:rPr>
        <w:t>ATIONAL LEVEL CHALLENGES</w:t>
      </w:r>
    </w:p>
    <w:p w:rsidR="00D619FB" w:rsidRPr="008606E3" w:rsidRDefault="00D619FB" w:rsidP="00D619FB">
      <w:pPr>
        <w:tabs>
          <w:tab w:val="left" w:pos="8364"/>
        </w:tabs>
        <w:autoSpaceDE w:val="0"/>
        <w:autoSpaceDN w:val="0"/>
        <w:adjustRightInd w:val="0"/>
        <w:jc w:val="both"/>
        <w:rPr>
          <w:rFonts w:ascii="Times New Roman" w:hAnsi="Times New Roman" w:cs="Times New Roman"/>
          <w:b/>
          <w:bCs/>
          <w:i/>
          <w:iCs/>
        </w:rPr>
      </w:pPr>
    </w:p>
    <w:p w:rsidR="00D619FB" w:rsidRPr="008606E3" w:rsidRDefault="00D619FB" w:rsidP="00D619FB">
      <w:pPr>
        <w:pStyle w:val="Paragrafoelenco"/>
        <w:numPr>
          <w:ilvl w:val="0"/>
          <w:numId w:val="2"/>
        </w:numPr>
        <w:tabs>
          <w:tab w:val="left" w:pos="8364"/>
        </w:tabs>
        <w:autoSpaceDE w:val="0"/>
        <w:autoSpaceDN w:val="0"/>
        <w:adjustRightInd w:val="0"/>
        <w:spacing w:after="200" w:line="276" w:lineRule="auto"/>
        <w:jc w:val="both"/>
        <w:rPr>
          <w:rFonts w:ascii="Times New Roman" w:hAnsi="Times New Roman" w:cs="Times New Roman"/>
          <w:bCs/>
          <w:i/>
          <w:iCs/>
          <w:sz w:val="24"/>
          <w:szCs w:val="24"/>
          <w:u w:val="single"/>
          <w:lang w:val="en-US"/>
        </w:rPr>
      </w:pPr>
      <w:r w:rsidRPr="008606E3">
        <w:rPr>
          <w:rFonts w:ascii="Times New Roman" w:hAnsi="Times New Roman" w:cs="Times New Roman"/>
          <w:i/>
          <w:iCs/>
          <w:sz w:val="24"/>
          <w:szCs w:val="24"/>
          <w:u w:val="single"/>
          <w:lang w:val="en-US"/>
        </w:rPr>
        <w:t>Formation:</w:t>
      </w:r>
    </w:p>
    <w:p w:rsidR="00D619FB" w:rsidRPr="008606E3" w:rsidRDefault="00D619FB" w:rsidP="00D619FB">
      <w:pPr>
        <w:tabs>
          <w:tab w:val="left" w:pos="8364"/>
        </w:tabs>
        <w:autoSpaceDE w:val="0"/>
        <w:autoSpaceDN w:val="0"/>
        <w:adjustRightInd w:val="0"/>
        <w:spacing w:after="200"/>
        <w:ind w:left="720"/>
        <w:jc w:val="both"/>
        <w:rPr>
          <w:rFonts w:ascii="Times New Roman" w:hAnsi="Times New Roman" w:cs="Times New Roman"/>
          <w:bCs/>
          <w:i/>
          <w:iCs/>
        </w:rPr>
      </w:pPr>
      <w:r w:rsidRPr="008606E3">
        <w:rPr>
          <w:rFonts w:ascii="Times New Roman" w:hAnsi="Times New Roman" w:cs="Times New Roman"/>
          <w:bCs/>
          <w:i/>
          <w:iCs/>
        </w:rPr>
        <w:t xml:space="preserve">Line of Action: </w:t>
      </w:r>
      <w:r w:rsidRPr="008606E3">
        <w:rPr>
          <w:rFonts w:ascii="Times New Roman" w:hAnsi="Times New Roman" w:cs="Times New Roman"/>
          <w:bCs/>
          <w:iCs/>
        </w:rPr>
        <w:t>The National Council will extend its formation program to include the member’s family.</w:t>
      </w:r>
    </w:p>
    <w:p w:rsidR="00D619FB" w:rsidRPr="008606E3" w:rsidRDefault="00D619FB" w:rsidP="00D619FB">
      <w:pPr>
        <w:pStyle w:val="Paragrafoelenco"/>
        <w:numPr>
          <w:ilvl w:val="0"/>
          <w:numId w:val="2"/>
        </w:numPr>
        <w:tabs>
          <w:tab w:val="left" w:pos="8364"/>
        </w:tabs>
        <w:autoSpaceDE w:val="0"/>
        <w:autoSpaceDN w:val="0"/>
        <w:adjustRightInd w:val="0"/>
        <w:spacing w:after="200" w:line="276" w:lineRule="auto"/>
        <w:jc w:val="both"/>
        <w:rPr>
          <w:rFonts w:ascii="Times New Roman" w:hAnsi="Times New Roman" w:cs="Times New Roman"/>
          <w:sz w:val="24"/>
          <w:szCs w:val="24"/>
          <w:u w:val="single"/>
          <w:lang w:val="en-US"/>
        </w:rPr>
      </w:pPr>
      <w:r w:rsidRPr="008606E3">
        <w:rPr>
          <w:rFonts w:ascii="Times New Roman" w:hAnsi="Times New Roman" w:cs="Times New Roman"/>
          <w:bCs/>
          <w:i/>
          <w:iCs/>
          <w:sz w:val="24"/>
          <w:szCs w:val="24"/>
          <w:u w:val="single"/>
          <w:lang w:val="en-US"/>
        </w:rPr>
        <w:t>Sense of Belonging:</w:t>
      </w:r>
    </w:p>
    <w:p w:rsidR="00D619FB" w:rsidRPr="00D619FB" w:rsidRDefault="00D619FB" w:rsidP="00D619FB">
      <w:pPr>
        <w:tabs>
          <w:tab w:val="left" w:pos="8364"/>
        </w:tabs>
        <w:autoSpaceDE w:val="0"/>
        <w:autoSpaceDN w:val="0"/>
        <w:adjustRightInd w:val="0"/>
        <w:spacing w:after="200"/>
        <w:ind w:left="720"/>
        <w:jc w:val="both"/>
        <w:rPr>
          <w:rFonts w:ascii="Times New Roman" w:hAnsi="Times New Roman" w:cs="Times New Roman"/>
          <w:bCs/>
          <w:iCs/>
          <w:color w:val="auto"/>
        </w:rPr>
      </w:pPr>
      <w:r w:rsidRPr="008606E3">
        <w:rPr>
          <w:rFonts w:ascii="Times New Roman" w:hAnsi="Times New Roman" w:cs="Times New Roman"/>
          <w:bCs/>
          <w:i/>
          <w:iCs/>
        </w:rPr>
        <w:t xml:space="preserve">Line of Action: </w:t>
      </w:r>
      <w:r w:rsidRPr="008606E3">
        <w:rPr>
          <w:rFonts w:ascii="Times New Roman" w:hAnsi="Times New Roman" w:cs="Times New Roman"/>
          <w:bCs/>
          <w:iCs/>
        </w:rPr>
        <w:t xml:space="preserve">The National Council will </w:t>
      </w:r>
      <w:r w:rsidRPr="00D619FB">
        <w:rPr>
          <w:rFonts w:ascii="Times New Roman" w:hAnsi="Times New Roman" w:cs="Times New Roman"/>
          <w:bCs/>
          <w:iCs/>
          <w:color w:val="auto"/>
        </w:rPr>
        <w:t>encourage activities of collaboration with other members of the Vincentian Family.  These include, but are not limited to, working on common projects, gatherings, sharing common formation activities, networking, spiritual retreats, etc., especially with the Vincentian Marian Youth.</w:t>
      </w:r>
    </w:p>
    <w:p w:rsidR="00D619FB" w:rsidRPr="008606E3" w:rsidRDefault="00D619FB" w:rsidP="00D619FB">
      <w:pPr>
        <w:pStyle w:val="Paragrafoelenco"/>
        <w:numPr>
          <w:ilvl w:val="0"/>
          <w:numId w:val="2"/>
        </w:numPr>
        <w:tabs>
          <w:tab w:val="left" w:pos="8364"/>
        </w:tabs>
        <w:autoSpaceDE w:val="0"/>
        <w:autoSpaceDN w:val="0"/>
        <w:adjustRightInd w:val="0"/>
        <w:spacing w:after="200" w:line="240" w:lineRule="auto"/>
        <w:jc w:val="both"/>
        <w:rPr>
          <w:rFonts w:ascii="Times New Roman" w:hAnsi="Times New Roman" w:cs="Times New Roman"/>
          <w:bCs/>
          <w:iCs/>
          <w:sz w:val="24"/>
          <w:szCs w:val="24"/>
          <w:lang w:val="en-US"/>
        </w:rPr>
      </w:pPr>
      <w:r w:rsidRPr="00D619FB">
        <w:rPr>
          <w:rFonts w:ascii="Times New Roman" w:hAnsi="Times New Roman" w:cs="Times New Roman"/>
          <w:bCs/>
          <w:iCs/>
          <w:sz w:val="24"/>
          <w:szCs w:val="24"/>
          <w:lang w:val="en-US"/>
        </w:rPr>
        <w:t xml:space="preserve">Define </w:t>
      </w:r>
      <w:r w:rsidRPr="00D619FB">
        <w:rPr>
          <w:rFonts w:ascii="Times New Roman" w:hAnsi="Times New Roman" w:cs="Times New Roman"/>
          <w:sz w:val="24"/>
          <w:szCs w:val="24"/>
          <w:lang w:val="en-US"/>
        </w:rPr>
        <w:t>the mission and commitment of the National</w:t>
      </w:r>
      <w:r w:rsidRPr="008606E3">
        <w:rPr>
          <w:rFonts w:ascii="Times New Roman" w:hAnsi="Times New Roman" w:cs="Times New Roman"/>
          <w:sz w:val="24"/>
          <w:szCs w:val="24"/>
          <w:lang w:val="en-US"/>
        </w:rPr>
        <w:t xml:space="preserve"> Delegates during and after the General Assembly.  </w:t>
      </w:r>
    </w:p>
    <w:p w:rsidR="00D619FB" w:rsidRPr="008606E3" w:rsidRDefault="00D619FB" w:rsidP="00D619FB">
      <w:pPr>
        <w:tabs>
          <w:tab w:val="left" w:pos="8364"/>
        </w:tabs>
        <w:autoSpaceDE w:val="0"/>
        <w:autoSpaceDN w:val="0"/>
        <w:adjustRightInd w:val="0"/>
        <w:spacing w:after="200"/>
        <w:ind w:left="720"/>
        <w:jc w:val="both"/>
        <w:rPr>
          <w:rFonts w:ascii="Times New Roman" w:hAnsi="Times New Roman" w:cs="Times New Roman"/>
          <w:bCs/>
          <w:iCs/>
        </w:rPr>
      </w:pPr>
      <w:r w:rsidRPr="008606E3">
        <w:rPr>
          <w:rFonts w:ascii="Times New Roman" w:hAnsi="Times New Roman" w:cs="Times New Roman"/>
          <w:bCs/>
          <w:i/>
          <w:iCs/>
        </w:rPr>
        <w:t xml:space="preserve">Line of Action: </w:t>
      </w:r>
      <w:r w:rsidRPr="008606E3">
        <w:rPr>
          <w:rFonts w:ascii="Times New Roman" w:hAnsi="Times New Roman" w:cs="Times New Roman"/>
          <w:bCs/>
          <w:iCs/>
        </w:rPr>
        <w:t>the delegates have the responsibility to communicate to all its members’ information obtained in the assembly before the end of the year.</w:t>
      </w:r>
    </w:p>
    <w:p w:rsidR="00D619FB" w:rsidRPr="008606E3" w:rsidRDefault="00D619FB" w:rsidP="00D619FB">
      <w:pPr>
        <w:pStyle w:val="Paragrafoelenco"/>
        <w:numPr>
          <w:ilvl w:val="0"/>
          <w:numId w:val="2"/>
        </w:numPr>
        <w:tabs>
          <w:tab w:val="left" w:pos="8364"/>
        </w:tabs>
        <w:autoSpaceDE w:val="0"/>
        <w:autoSpaceDN w:val="0"/>
        <w:adjustRightInd w:val="0"/>
        <w:spacing w:after="200" w:line="276" w:lineRule="auto"/>
        <w:jc w:val="both"/>
        <w:rPr>
          <w:rFonts w:ascii="Times New Roman" w:hAnsi="Times New Roman" w:cs="Times New Roman"/>
          <w:bCs/>
          <w:i/>
          <w:iCs/>
          <w:sz w:val="24"/>
          <w:szCs w:val="24"/>
          <w:lang w:val="en-US"/>
        </w:rPr>
      </w:pPr>
      <w:r w:rsidRPr="008606E3">
        <w:rPr>
          <w:rFonts w:ascii="Times New Roman" w:hAnsi="Times New Roman" w:cs="Times New Roman"/>
          <w:sz w:val="24"/>
          <w:szCs w:val="24"/>
          <w:u w:val="single"/>
        </w:rPr>
        <w:t>Systemic Change</w:t>
      </w:r>
      <w:r w:rsidRPr="008606E3">
        <w:rPr>
          <w:rFonts w:ascii="Times New Roman" w:hAnsi="Times New Roman" w:cs="Times New Roman"/>
          <w:sz w:val="24"/>
          <w:szCs w:val="24"/>
        </w:rPr>
        <w:t>:</w:t>
      </w:r>
    </w:p>
    <w:p w:rsidR="00D619FB" w:rsidRPr="008606E3" w:rsidRDefault="00D619FB" w:rsidP="00D619FB">
      <w:pPr>
        <w:tabs>
          <w:tab w:val="left" w:pos="8364"/>
        </w:tabs>
        <w:autoSpaceDE w:val="0"/>
        <w:autoSpaceDN w:val="0"/>
        <w:adjustRightInd w:val="0"/>
        <w:spacing w:after="200" w:line="276" w:lineRule="auto"/>
        <w:ind w:left="720"/>
        <w:jc w:val="both"/>
        <w:rPr>
          <w:rFonts w:ascii="Times New Roman" w:hAnsi="Times New Roman" w:cs="Times New Roman"/>
          <w:bCs/>
          <w:iCs/>
        </w:rPr>
      </w:pPr>
      <w:r w:rsidRPr="008606E3">
        <w:rPr>
          <w:rFonts w:ascii="Times New Roman" w:hAnsi="Times New Roman" w:cs="Times New Roman"/>
          <w:bCs/>
          <w:i/>
          <w:iCs/>
        </w:rPr>
        <w:t xml:space="preserve">Line of Action: </w:t>
      </w:r>
      <w:r w:rsidRPr="008606E3">
        <w:rPr>
          <w:rFonts w:ascii="Times New Roman" w:hAnsi="Times New Roman" w:cs="Times New Roman"/>
          <w:bCs/>
          <w:iCs/>
        </w:rPr>
        <w:t>The AMM is involved in formation and  service with the poor  in order to enable them to be protagonists of their own destiny, through projects of Systemic Change, always conscious that they are our “Lords and our Masters.”</w:t>
      </w:r>
    </w:p>
    <w:p w:rsidR="00D619FB" w:rsidRPr="008606E3" w:rsidRDefault="00D619FB" w:rsidP="00D619FB">
      <w:pPr>
        <w:tabs>
          <w:tab w:val="left" w:pos="8364"/>
        </w:tabs>
        <w:autoSpaceDE w:val="0"/>
        <w:autoSpaceDN w:val="0"/>
        <w:adjustRightInd w:val="0"/>
        <w:jc w:val="both"/>
        <w:rPr>
          <w:rFonts w:ascii="Times New Roman" w:hAnsi="Times New Roman" w:cs="Times New Roman"/>
          <w:b/>
          <w:bCs/>
          <w:i/>
          <w:iCs/>
        </w:rPr>
      </w:pPr>
      <w:r w:rsidRPr="008606E3">
        <w:rPr>
          <w:rFonts w:ascii="Times New Roman" w:hAnsi="Times New Roman" w:cs="Times New Roman"/>
          <w:b/>
          <w:bCs/>
          <w:i/>
          <w:iCs/>
        </w:rPr>
        <w:t>L</w:t>
      </w:r>
      <w:r>
        <w:rPr>
          <w:rFonts w:ascii="Times New Roman" w:hAnsi="Times New Roman" w:cs="Times New Roman"/>
          <w:b/>
          <w:bCs/>
          <w:i/>
          <w:iCs/>
        </w:rPr>
        <w:t>OCAL LEVEL CHALLENGES</w:t>
      </w:r>
    </w:p>
    <w:p w:rsidR="00D619FB" w:rsidRPr="008606E3" w:rsidRDefault="00D619FB" w:rsidP="00D619FB">
      <w:pPr>
        <w:tabs>
          <w:tab w:val="left" w:pos="8364"/>
        </w:tabs>
        <w:autoSpaceDE w:val="0"/>
        <w:autoSpaceDN w:val="0"/>
        <w:adjustRightInd w:val="0"/>
        <w:jc w:val="both"/>
        <w:rPr>
          <w:rFonts w:ascii="Times New Roman" w:hAnsi="Times New Roman" w:cs="Times New Roman"/>
          <w:b/>
          <w:bCs/>
          <w:i/>
          <w:iCs/>
        </w:rPr>
      </w:pPr>
    </w:p>
    <w:p w:rsidR="00D619FB" w:rsidRPr="008606E3" w:rsidRDefault="00D619FB" w:rsidP="00D619FB">
      <w:pPr>
        <w:numPr>
          <w:ilvl w:val="0"/>
          <w:numId w:val="4"/>
        </w:numPr>
        <w:tabs>
          <w:tab w:val="left" w:pos="8364"/>
        </w:tabs>
        <w:autoSpaceDE w:val="0"/>
        <w:autoSpaceDN w:val="0"/>
        <w:adjustRightInd w:val="0"/>
        <w:spacing w:after="200" w:line="276" w:lineRule="auto"/>
        <w:ind w:left="720" w:hanging="360"/>
        <w:jc w:val="both"/>
        <w:rPr>
          <w:rFonts w:ascii="Times New Roman" w:hAnsi="Times New Roman" w:cs="Times New Roman"/>
          <w:bCs/>
          <w:i/>
          <w:iCs/>
          <w:u w:val="single"/>
        </w:rPr>
      </w:pPr>
      <w:r w:rsidRPr="008606E3">
        <w:rPr>
          <w:rFonts w:ascii="Times New Roman" w:hAnsi="Times New Roman" w:cs="Times New Roman"/>
          <w:bCs/>
          <w:i/>
          <w:iCs/>
          <w:u w:val="single"/>
        </w:rPr>
        <w:t>Growth of the AMM in quantity and quality</w:t>
      </w:r>
      <w:r w:rsidRPr="008606E3">
        <w:rPr>
          <w:rFonts w:ascii="Times New Roman" w:hAnsi="Times New Roman" w:cs="Times New Roman"/>
          <w:bCs/>
          <w:iCs/>
        </w:rPr>
        <w:t>:</w:t>
      </w:r>
    </w:p>
    <w:p w:rsidR="00D619FB" w:rsidRPr="008606E3" w:rsidRDefault="00D619FB" w:rsidP="00D619FB">
      <w:pPr>
        <w:tabs>
          <w:tab w:val="left" w:pos="8364"/>
        </w:tabs>
        <w:autoSpaceDE w:val="0"/>
        <w:autoSpaceDN w:val="0"/>
        <w:adjustRightInd w:val="0"/>
        <w:spacing w:after="200" w:line="276" w:lineRule="auto"/>
        <w:ind w:left="720"/>
        <w:jc w:val="both"/>
        <w:rPr>
          <w:rFonts w:ascii="Times New Roman" w:hAnsi="Times New Roman" w:cs="Times New Roman"/>
          <w:bCs/>
          <w:iCs/>
        </w:rPr>
      </w:pPr>
      <w:r w:rsidRPr="008606E3">
        <w:rPr>
          <w:rFonts w:ascii="Times New Roman" w:hAnsi="Times New Roman" w:cs="Times New Roman"/>
          <w:bCs/>
          <w:i/>
          <w:iCs/>
        </w:rPr>
        <w:t xml:space="preserve">1st Line of Action: </w:t>
      </w:r>
      <w:r w:rsidRPr="008606E3">
        <w:rPr>
          <w:rFonts w:ascii="Times New Roman" w:hAnsi="Times New Roman" w:cs="Times New Roman"/>
          <w:bCs/>
          <w:iCs/>
        </w:rPr>
        <w:t>Give witness to the joy of our faith and of belonging to the AMM in our families, in our work place, in the local parish, etc. and in our ministries (families experiencing difficulties, street children, nearness to the sick, etc.)</w:t>
      </w:r>
    </w:p>
    <w:p w:rsidR="00D619FB" w:rsidRPr="008606E3" w:rsidRDefault="00D619FB" w:rsidP="00D619FB">
      <w:pPr>
        <w:tabs>
          <w:tab w:val="left" w:pos="8364"/>
        </w:tabs>
        <w:autoSpaceDE w:val="0"/>
        <w:autoSpaceDN w:val="0"/>
        <w:adjustRightInd w:val="0"/>
        <w:spacing w:after="200" w:line="276" w:lineRule="auto"/>
        <w:ind w:left="720"/>
        <w:jc w:val="both"/>
        <w:rPr>
          <w:rFonts w:ascii="Times New Roman" w:hAnsi="Times New Roman" w:cs="Times New Roman"/>
          <w:bCs/>
          <w:i/>
          <w:iCs/>
        </w:rPr>
      </w:pPr>
      <w:r w:rsidRPr="008606E3">
        <w:rPr>
          <w:rFonts w:ascii="Times New Roman" w:hAnsi="Times New Roman" w:cs="Times New Roman"/>
          <w:bCs/>
          <w:i/>
          <w:iCs/>
        </w:rPr>
        <w:t>2</w:t>
      </w:r>
      <w:r w:rsidRPr="008606E3">
        <w:rPr>
          <w:rFonts w:ascii="Times New Roman" w:hAnsi="Times New Roman" w:cs="Times New Roman"/>
          <w:bCs/>
          <w:i/>
          <w:iCs/>
          <w:vertAlign w:val="superscript"/>
        </w:rPr>
        <w:t>nd</w:t>
      </w:r>
      <w:r w:rsidRPr="008606E3">
        <w:rPr>
          <w:rFonts w:ascii="Times New Roman" w:hAnsi="Times New Roman" w:cs="Times New Roman"/>
          <w:bCs/>
          <w:i/>
          <w:iCs/>
        </w:rPr>
        <w:t xml:space="preserve"> Line of Action: </w:t>
      </w:r>
      <w:r w:rsidRPr="008606E3">
        <w:rPr>
          <w:rFonts w:ascii="Times New Roman" w:hAnsi="Times New Roman" w:cs="Times New Roman"/>
          <w:bCs/>
          <w:iCs/>
        </w:rPr>
        <w:t>Work together with all the branches of the Vincentian Family (volunteers, sympathizers, etc.)</w:t>
      </w:r>
    </w:p>
    <w:p w:rsidR="00D619FB" w:rsidRPr="008606E3" w:rsidRDefault="00D619FB" w:rsidP="00D619FB">
      <w:pPr>
        <w:tabs>
          <w:tab w:val="left" w:pos="8364"/>
        </w:tabs>
        <w:autoSpaceDE w:val="0"/>
        <w:autoSpaceDN w:val="0"/>
        <w:adjustRightInd w:val="0"/>
        <w:spacing w:after="200" w:line="276" w:lineRule="auto"/>
        <w:ind w:left="1440" w:right="742"/>
        <w:jc w:val="both"/>
        <w:rPr>
          <w:rFonts w:ascii="Times New Roman" w:hAnsi="Times New Roman" w:cs="Times New Roman"/>
          <w:bCs/>
          <w:i/>
          <w:iCs/>
        </w:rPr>
      </w:pPr>
      <w:r w:rsidRPr="008606E3">
        <w:rPr>
          <w:rFonts w:ascii="Times New Roman" w:hAnsi="Times New Roman" w:cs="Times New Roman"/>
          <w:bCs/>
          <w:i/>
          <w:iCs/>
        </w:rPr>
        <w:t>“Look, I am standing at the door, knocking. If one of you hears me calling and opens the door, I will come in to share a meal at that person's side.” (Revelations 3, 20)</w:t>
      </w:r>
    </w:p>
    <w:p w:rsidR="00D619FB" w:rsidRPr="008606E3" w:rsidRDefault="00D619FB" w:rsidP="00D619FB">
      <w:pPr>
        <w:tabs>
          <w:tab w:val="left" w:pos="8364"/>
        </w:tabs>
        <w:autoSpaceDE w:val="0"/>
        <w:autoSpaceDN w:val="0"/>
        <w:adjustRightInd w:val="0"/>
        <w:spacing w:after="200" w:line="276" w:lineRule="auto"/>
        <w:jc w:val="both"/>
        <w:rPr>
          <w:rFonts w:ascii="Times New Roman" w:hAnsi="Times New Roman" w:cs="Times New Roman"/>
          <w:bCs/>
          <w:i/>
          <w:iCs/>
        </w:rPr>
      </w:pPr>
    </w:p>
    <w:p w:rsidR="00D619FB" w:rsidRDefault="00D619FB" w:rsidP="00D619FB">
      <w:pPr>
        <w:tabs>
          <w:tab w:val="left" w:pos="8364"/>
        </w:tabs>
        <w:autoSpaceDE w:val="0"/>
        <w:autoSpaceDN w:val="0"/>
        <w:adjustRightInd w:val="0"/>
        <w:spacing w:after="200" w:line="276" w:lineRule="auto"/>
        <w:jc w:val="center"/>
      </w:pPr>
      <w:r w:rsidRPr="008606E3">
        <w:rPr>
          <w:rFonts w:ascii="Times New Roman" w:hAnsi="Times New Roman" w:cs="Times New Roman"/>
          <w:b/>
          <w:bCs/>
          <w:i/>
          <w:iCs/>
        </w:rPr>
        <w:t>O M</w:t>
      </w:r>
      <w:r>
        <w:rPr>
          <w:rFonts w:ascii="Times New Roman" w:hAnsi="Times New Roman" w:cs="Times New Roman"/>
          <w:b/>
          <w:bCs/>
          <w:i/>
          <w:iCs/>
        </w:rPr>
        <w:t xml:space="preserve">ARY CONCEIVED WITHOUT SIN,                                                                                            PRAY FOR US WHO HAVE RECOURSE TO YOU. </w:t>
      </w:r>
    </w:p>
    <w:sectPr w:rsidR="00D619FB" w:rsidSect="00C17C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87" w:rsidRDefault="009E1587" w:rsidP="00D619FB">
      <w:r>
        <w:separator/>
      </w:r>
    </w:p>
  </w:endnote>
  <w:endnote w:type="continuationSeparator" w:id="0">
    <w:p w:rsidR="009E1587" w:rsidRDefault="009E1587" w:rsidP="00D6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9874"/>
      <w:docPartObj>
        <w:docPartGallery w:val="Page Numbers (Bottom of Page)"/>
        <w:docPartUnique/>
      </w:docPartObj>
    </w:sdtPr>
    <w:sdtEndPr/>
    <w:sdtContent>
      <w:p w:rsidR="00D619FB" w:rsidRDefault="009E1587">
        <w:pPr>
          <w:pStyle w:val="Pidipagina"/>
          <w:jc w:val="center"/>
        </w:pPr>
        <w:r>
          <w:fldChar w:fldCharType="begin"/>
        </w:r>
        <w:r>
          <w:instrText xml:space="preserve"> PAGE   \* MERGEFORMAT </w:instrText>
        </w:r>
        <w:r>
          <w:fldChar w:fldCharType="separate"/>
        </w:r>
        <w:r w:rsidR="008F4EE2">
          <w:rPr>
            <w:noProof/>
          </w:rPr>
          <w:t>1</w:t>
        </w:r>
        <w:r>
          <w:rPr>
            <w:noProof/>
          </w:rPr>
          <w:fldChar w:fldCharType="end"/>
        </w:r>
      </w:p>
    </w:sdtContent>
  </w:sdt>
  <w:p w:rsidR="00D619FB" w:rsidRDefault="00D619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87" w:rsidRDefault="009E1587" w:rsidP="00D619FB">
      <w:r>
        <w:separator/>
      </w:r>
    </w:p>
  </w:footnote>
  <w:footnote w:type="continuationSeparator" w:id="0">
    <w:p w:rsidR="009E1587" w:rsidRDefault="009E1587" w:rsidP="00D61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3CA6DC"/>
    <w:lvl w:ilvl="0">
      <w:numFmt w:val="bullet"/>
      <w:lvlText w:val="*"/>
      <w:lvlJc w:val="left"/>
    </w:lvl>
  </w:abstractNum>
  <w:abstractNum w:abstractNumId="1">
    <w:nsid w:val="692D20CA"/>
    <w:multiLevelType w:val="hybridMultilevel"/>
    <w:tmpl w:val="FF1C9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A913DE"/>
    <w:multiLevelType w:val="hybridMultilevel"/>
    <w:tmpl w:val="E46C8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lang w:val="en-US"/>
        </w:rPr>
      </w:lvl>
    </w:lvlOverride>
  </w:num>
  <w:num w:numId="2">
    <w:abstractNumId w:val="1"/>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619FB"/>
    <w:rsid w:val="004C1D77"/>
    <w:rsid w:val="00552B62"/>
    <w:rsid w:val="00800CB1"/>
    <w:rsid w:val="00855522"/>
    <w:rsid w:val="008F4EE2"/>
    <w:rsid w:val="009C482A"/>
    <w:rsid w:val="009E1587"/>
    <w:rsid w:val="00BB092B"/>
    <w:rsid w:val="00BE22E9"/>
    <w:rsid w:val="00C17CFC"/>
    <w:rsid w:val="00C5679C"/>
    <w:rsid w:val="00D619FB"/>
    <w:rsid w:val="00D72C30"/>
    <w:rsid w:val="00FC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E9C5C-97C7-4C6B-9FA8-A8B328DE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19FB"/>
    <w:pPr>
      <w:spacing w:after="0" w:line="240" w:lineRule="auto"/>
    </w:pPr>
    <w:rPr>
      <w:rFonts w:ascii="Arial" w:eastAsia="Calibri" w:hAnsi="Arial" w:cs="Arial"/>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619FB"/>
    <w:pPr>
      <w:tabs>
        <w:tab w:val="center" w:pos="4680"/>
        <w:tab w:val="right" w:pos="9360"/>
      </w:tabs>
    </w:pPr>
  </w:style>
  <w:style w:type="character" w:customStyle="1" w:styleId="IntestazioneCarattere">
    <w:name w:val="Intestazione Carattere"/>
    <w:basedOn w:val="Carpredefinitoparagrafo"/>
    <w:link w:val="Intestazione"/>
    <w:uiPriority w:val="99"/>
    <w:semiHidden/>
    <w:rsid w:val="00D619FB"/>
    <w:rPr>
      <w:rFonts w:ascii="Arial" w:eastAsia="Calibri" w:hAnsi="Arial" w:cs="Arial"/>
      <w:color w:val="000000"/>
      <w:sz w:val="24"/>
      <w:szCs w:val="24"/>
    </w:rPr>
  </w:style>
  <w:style w:type="paragraph" w:styleId="Pidipagina">
    <w:name w:val="footer"/>
    <w:basedOn w:val="Normale"/>
    <w:link w:val="PidipaginaCarattere"/>
    <w:uiPriority w:val="99"/>
    <w:unhideWhenUsed/>
    <w:rsid w:val="00D619FB"/>
    <w:pPr>
      <w:tabs>
        <w:tab w:val="center" w:pos="4680"/>
        <w:tab w:val="right" w:pos="9360"/>
      </w:tabs>
    </w:pPr>
  </w:style>
  <w:style w:type="character" w:customStyle="1" w:styleId="PidipaginaCarattere">
    <w:name w:val="Piè di pagina Carattere"/>
    <w:basedOn w:val="Carpredefinitoparagrafo"/>
    <w:link w:val="Pidipagina"/>
    <w:uiPriority w:val="99"/>
    <w:rsid w:val="00D619FB"/>
    <w:rPr>
      <w:rFonts w:ascii="Arial" w:eastAsia="Calibri" w:hAnsi="Arial" w:cs="Arial"/>
      <w:color w:val="000000"/>
      <w:sz w:val="24"/>
      <w:szCs w:val="24"/>
    </w:rPr>
  </w:style>
  <w:style w:type="paragraph" w:styleId="Paragrafoelenco">
    <w:name w:val="List Paragraph"/>
    <w:basedOn w:val="Normale"/>
    <w:uiPriority w:val="34"/>
    <w:qFormat/>
    <w:rsid w:val="00D619FB"/>
    <w:pPr>
      <w:spacing w:after="160" w:line="259" w:lineRule="auto"/>
      <w:ind w:left="720"/>
      <w:contextualSpacing/>
    </w:pPr>
    <w:rPr>
      <w:rFonts w:asciiTheme="minorHAnsi" w:eastAsiaTheme="minorHAnsi" w:hAnsiTheme="minorHAnsi" w:cstheme="minorBidi"/>
      <w:color w:val="auto"/>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Io</cp:lastModifiedBy>
  <cp:revision>2</cp:revision>
  <dcterms:created xsi:type="dcterms:W3CDTF">2014-12-06T22:11:00Z</dcterms:created>
  <dcterms:modified xsi:type="dcterms:W3CDTF">2014-12-09T07:40:00Z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488872302</vt:i4>
  </property>
  <property fmtid="{D5CDD505-2E9C-101B-9397-08002B2CF9AE}" pid="3" name="_NewReviewCycle">
    <vt:lpwstr/>
  </property>
  <property fmtid="{D5CDD505-2E9C-101B-9397-08002B2CF9AE}" pid="4" name="_EmailSubject">
    <vt:lpwstr>AMM-ENG-ESP-FRA</vt:lpwstr>
  </property>
  <property fmtid="{D5CDD505-2E9C-101B-9397-08002B2CF9AE}" pid="5" name="_AuthorEmail">
    <vt:lpwstr>secretariat4@cmglobal.org</vt:lpwstr>
  </property>
  <property fmtid="{D5CDD505-2E9C-101B-9397-08002B2CF9AE}" pid="6" name="_AuthorEmailDisplayName">
    <vt:lpwstr>Congregazione della Missione</vt:lpwstr>
  </property>
</Properties>
</file>