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502" w:lineRule="exact"/>
        <w:ind w:left="8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9"/>
          <w:sz w:val="20"/>
          <w:szCs w:val="20"/>
        </w:rPr>
        <w:drawing>
          <wp:inline distT="0" distB="0" distL="0" distR="0">
            <wp:extent cx="889663" cy="9540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63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9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3" w:lineRule="exact" w:before="0"/>
        <w:ind w:left="125" w:right="0" w:firstLine="0"/>
        <w:jc w:val="center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sz w:val="21"/>
        </w:rPr>
        <w:t>Haiti Fiscal</w:t>
      </w:r>
      <w:r>
        <w:rPr>
          <w:rFonts w:ascii="Tahoma"/>
          <w:b/>
          <w:spacing w:val="-10"/>
          <w:sz w:val="21"/>
        </w:rPr>
        <w:t> </w:t>
      </w:r>
      <w:r>
        <w:rPr>
          <w:rFonts w:ascii="Tahoma"/>
          <w:b/>
          <w:sz w:val="21"/>
        </w:rPr>
        <w:t>Year</w:t>
      </w:r>
      <w:r>
        <w:rPr>
          <w:rFonts w:ascii="Tahoma"/>
          <w:sz w:val="21"/>
        </w:rPr>
      </w:r>
    </w:p>
    <w:p>
      <w:pPr>
        <w:spacing w:before="0"/>
        <w:ind w:left="125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z w:val="18"/>
          <w:szCs w:val="18"/>
        </w:rPr>
        <w:t>Oct 1, 2013 </w:t>
      </w:r>
      <w:r>
        <w:rPr>
          <w:rFonts w:ascii="Tahoma" w:hAnsi="Tahoma" w:cs="Tahoma" w:eastAsia="Tahoma"/>
          <w:b/>
          <w:bCs/>
          <w:sz w:val="18"/>
          <w:szCs w:val="18"/>
        </w:rPr>
        <w:t>— </w:t>
      </w:r>
      <w:r>
        <w:rPr>
          <w:rFonts w:ascii="Tahoma" w:hAnsi="Tahoma" w:cs="Tahoma" w:eastAsia="Tahoma"/>
          <w:b/>
          <w:bCs/>
          <w:sz w:val="18"/>
          <w:szCs w:val="18"/>
        </w:rPr>
        <w:t>Sept 30,</w:t>
      </w:r>
      <w:r>
        <w:rPr>
          <w:rFonts w:ascii="Tahoma" w:hAnsi="Tahoma" w:cs="Tahoma" w:eastAsia="Tahoma"/>
          <w:b/>
          <w:bCs/>
          <w:spacing w:val="-11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z w:val="18"/>
          <w:szCs w:val="18"/>
        </w:rPr>
        <w:t>2014</w:t>
      </w:r>
      <w:r>
        <w:rPr>
          <w:rFonts w:ascii="Tahoma" w:hAnsi="Tahoma" w:cs="Tahoma" w:eastAsia="Tahoma"/>
          <w:sz w:val="18"/>
          <w:szCs w:val="18"/>
        </w:rPr>
      </w:r>
    </w:p>
    <w:p>
      <w:pPr>
        <w:spacing w:line="440" w:lineRule="exact" w:before="27"/>
        <w:ind w:left="125" w:right="832" w:firstLine="0"/>
        <w:jc w:val="center"/>
        <w:rPr>
          <w:rFonts w:ascii="Batang" w:hAnsi="Batang" w:cs="Batang" w:eastAsia="Batang"/>
          <w:sz w:val="36"/>
          <w:szCs w:val="36"/>
        </w:rPr>
      </w:pPr>
      <w:r>
        <w:rPr>
          <w:spacing w:val="-5"/>
        </w:rPr>
        <w:br w:type="column"/>
      </w:r>
      <w:r>
        <w:rPr>
          <w:rFonts w:ascii="Batang"/>
          <w:b/>
          <w:color w:val="0094E0"/>
          <w:spacing w:val="-5"/>
          <w:sz w:val="36"/>
        </w:rPr>
        <w:t>VINCENTIAN FAMILY </w:t>
      </w:r>
      <w:r>
        <w:rPr>
          <w:rFonts w:ascii="Batang"/>
          <w:b/>
          <w:color w:val="0094E0"/>
          <w:spacing w:val="-4"/>
          <w:sz w:val="36"/>
        </w:rPr>
        <w:t>HAITI </w:t>
      </w:r>
      <w:r>
        <w:rPr>
          <w:rFonts w:ascii="Batang"/>
          <w:b/>
          <w:color w:val="0094E0"/>
          <w:spacing w:val="25"/>
          <w:sz w:val="36"/>
        </w:rPr>
        <w:t> </w:t>
      </w:r>
      <w:r>
        <w:rPr>
          <w:rFonts w:ascii="Batang"/>
          <w:b/>
          <w:color w:val="0094E0"/>
          <w:spacing w:val="-4"/>
          <w:sz w:val="36"/>
        </w:rPr>
        <w:t>INITIATIVE</w:t>
      </w:r>
      <w:r>
        <w:rPr>
          <w:rFonts w:ascii="Batang"/>
          <w:spacing w:val="-4"/>
          <w:sz w:val="36"/>
        </w:rPr>
      </w:r>
    </w:p>
    <w:p>
      <w:pPr>
        <w:spacing w:line="374" w:lineRule="exact" w:before="0"/>
        <w:ind w:left="122" w:right="832" w:firstLine="0"/>
        <w:jc w:val="center"/>
        <w:rPr>
          <w:rFonts w:ascii="Batang" w:hAnsi="Batang" w:cs="Batang" w:eastAsia="Batang"/>
          <w:sz w:val="31"/>
          <w:szCs w:val="31"/>
        </w:rPr>
      </w:pPr>
      <w:r>
        <w:rPr>
          <w:rFonts w:ascii="Batang"/>
          <w:b/>
          <w:i/>
          <w:color w:val="0094E0"/>
          <w:spacing w:val="-4"/>
          <w:sz w:val="31"/>
        </w:rPr>
        <w:t>Vincentian creativity </w:t>
      </w:r>
      <w:r>
        <w:rPr>
          <w:rFonts w:ascii="Batang"/>
          <w:b/>
          <w:i/>
          <w:color w:val="0094E0"/>
          <w:sz w:val="31"/>
        </w:rPr>
        <w:t>at </w:t>
      </w:r>
      <w:r>
        <w:rPr>
          <w:rFonts w:ascii="Batang"/>
          <w:b/>
          <w:i/>
          <w:color w:val="0094E0"/>
          <w:spacing w:val="-4"/>
          <w:sz w:val="31"/>
        </w:rPr>
        <w:t>work </w:t>
      </w:r>
      <w:r>
        <w:rPr>
          <w:rFonts w:ascii="Batang"/>
          <w:b/>
          <w:i/>
          <w:color w:val="0094E0"/>
          <w:sz w:val="31"/>
        </w:rPr>
        <w:t>in</w:t>
      </w:r>
      <w:r>
        <w:rPr>
          <w:rFonts w:ascii="Batang"/>
          <w:b/>
          <w:i/>
          <w:color w:val="0094E0"/>
          <w:spacing w:val="-62"/>
          <w:sz w:val="31"/>
        </w:rPr>
        <w:t> </w:t>
      </w:r>
      <w:r>
        <w:rPr>
          <w:rFonts w:ascii="Batang"/>
          <w:b/>
          <w:i/>
          <w:color w:val="0094E0"/>
          <w:spacing w:val="-4"/>
          <w:sz w:val="31"/>
        </w:rPr>
        <w:t>Haiti</w:t>
      </w:r>
      <w:r>
        <w:rPr>
          <w:rFonts w:ascii="Batang"/>
          <w:spacing w:val="-4"/>
          <w:sz w:val="31"/>
        </w:rPr>
      </w:r>
    </w:p>
    <w:p>
      <w:pPr>
        <w:spacing w:before="150"/>
        <w:ind w:left="125" w:right="831" w:firstLine="0"/>
        <w:jc w:val="center"/>
        <w:rPr>
          <w:rFonts w:ascii="Batang" w:hAnsi="Batang" w:cs="Batang" w:eastAsia="Batang"/>
          <w:sz w:val="32"/>
          <w:szCs w:val="32"/>
        </w:rPr>
      </w:pPr>
      <w:r>
        <w:rPr>
          <w:rFonts w:ascii="Batang"/>
          <w:b/>
          <w:color w:val="0094E0"/>
          <w:spacing w:val="-3"/>
          <w:sz w:val="32"/>
        </w:rPr>
        <w:t>2014 </w:t>
      </w:r>
      <w:r>
        <w:rPr>
          <w:rFonts w:ascii="Batang"/>
          <w:b/>
          <w:color w:val="0094E0"/>
          <w:spacing w:val="-5"/>
          <w:sz w:val="32"/>
        </w:rPr>
        <w:t>ANNUAL</w:t>
      </w:r>
      <w:r>
        <w:rPr>
          <w:rFonts w:ascii="Batang"/>
          <w:b/>
          <w:color w:val="0094E0"/>
          <w:spacing w:val="65"/>
          <w:sz w:val="32"/>
        </w:rPr>
        <w:t> </w:t>
      </w:r>
      <w:r>
        <w:rPr>
          <w:rFonts w:ascii="Batang"/>
          <w:b/>
          <w:color w:val="0094E0"/>
          <w:spacing w:val="-4"/>
          <w:sz w:val="32"/>
        </w:rPr>
        <w:t>REPORT</w:t>
      </w:r>
      <w:r>
        <w:rPr>
          <w:rFonts w:ascii="Batang"/>
          <w:spacing w:val="-4"/>
          <w:sz w:val="32"/>
        </w:rPr>
      </w:r>
    </w:p>
    <w:p>
      <w:pPr>
        <w:spacing w:line="240" w:lineRule="auto" w:before="4"/>
        <w:rPr>
          <w:rFonts w:ascii="Batang" w:hAnsi="Batang" w:cs="Batang" w:eastAsia="Batang"/>
          <w:b/>
          <w:bCs/>
          <w:sz w:val="31"/>
          <w:szCs w:val="31"/>
        </w:rPr>
      </w:pPr>
    </w:p>
    <w:p>
      <w:pPr>
        <w:pStyle w:val="Heading1"/>
        <w:spacing w:line="240" w:lineRule="auto"/>
        <w:ind w:left="126" w:right="0"/>
        <w:jc w:val="left"/>
        <w:rPr>
          <w:b w:val="0"/>
          <w:bCs w:val="0"/>
        </w:rPr>
      </w:pPr>
      <w:r>
        <w:rPr/>
        <w:pict>
          <v:group style="position:absolute;margin-left:171.039993pt;margin-top:-7.723142pt;width:5.25pt;height:638.2pt;mso-position-horizontal-relative:page;mso-position-vertical-relative:paragraph;z-index:0" coordorigin="3421,-154" coordsize="105,12764">
            <v:shape style="position:absolute;left:3421;top:-154;width:105;height:12764" coordorigin="3421,-154" coordsize="105,12764" path="m3421,12609l3526,12609,3526,-154,3421,-154,3421,12609xe" filled="true" fillcolor="#dd371c" stroked="false">
              <v:path arrowok="t"/>
              <v:fill type="solid"/>
            </v:shape>
            <w10:wrap type="none"/>
          </v:group>
        </w:pict>
      </w:r>
      <w:r>
        <w:rPr/>
        <w:t>Letter from the International</w:t>
      </w:r>
      <w:r>
        <w:rPr>
          <w:spacing w:val="-27"/>
        </w:rPr>
        <w:t> </w:t>
      </w:r>
      <w:r>
        <w:rPr/>
        <w:t>Coordinator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660" w:right="640"/>
          <w:cols w:num="2" w:equalWidth="0">
            <w:col w:w="2697" w:space="130"/>
            <w:col w:w="8113"/>
          </w:cols>
        </w:sect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spacing w:after="0" w:line="240" w:lineRule="auto"/>
        <w:rPr>
          <w:rFonts w:ascii="Tahoma" w:hAnsi="Tahoma" w:cs="Tahoma" w:eastAsia="Tahoma"/>
          <w:sz w:val="10"/>
          <w:szCs w:val="10"/>
        </w:rPr>
        <w:sectPr>
          <w:type w:val="continuous"/>
          <w:pgSz w:w="12240" w:h="15840"/>
          <w:pgMar w:top="460" w:bottom="280" w:left="660" w:right="640"/>
        </w:sectPr>
      </w:pPr>
    </w:p>
    <w:p>
      <w:pPr>
        <w:pStyle w:val="Heading2"/>
        <w:spacing w:line="240" w:lineRule="auto" w:before="65"/>
        <w:ind w:right="352"/>
        <w:jc w:val="left"/>
        <w:rPr>
          <w:i w:val="0"/>
        </w:rPr>
      </w:pPr>
      <w:r>
        <w:rPr/>
        <w:t>Highlights</w:t>
      </w:r>
      <w:r>
        <w:rPr>
          <w:i w:val="0"/>
        </w:rPr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18" w:after="0"/>
        <w:ind w:left="289" w:right="352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Graduated 290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women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from proven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poverty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alleviation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program.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37" w:after="0"/>
        <w:ind w:left="289" w:right="103" w:hanging="172"/>
        <w:jc w:val="both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30% increase in assets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of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150 women living in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sz w:val="20"/>
        </w:rPr>
        <w:t>rural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Haiti.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37" w:after="0"/>
        <w:ind w:left="289" w:right="0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Constructed 75 homes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150 latrines for women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in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poverty alleviation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pro-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gram</w:t>
      </w:r>
    </w:p>
    <w:p>
      <w:pPr>
        <w:pStyle w:val="BodyText"/>
        <w:spacing w:line="240" w:lineRule="auto" w:before="67"/>
        <w:ind w:left="117" w:right="0"/>
        <w:jc w:val="left"/>
      </w:pPr>
      <w:r>
        <w:rPr/>
        <w:br w:type="column"/>
      </w:r>
      <w:r>
        <w:rPr/>
        <w:t>Dear</w:t>
      </w:r>
      <w:r>
        <w:rPr>
          <w:spacing w:val="-8"/>
        </w:rPr>
        <w:t> </w:t>
      </w:r>
      <w:r>
        <w:rPr/>
        <w:t>Friends,</w:t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17" w:right="0"/>
        <w:jc w:val="left"/>
      </w:pPr>
      <w:r>
        <w:rPr/>
        <w:t>2014 has been a year</w:t>
      </w:r>
      <w:r>
        <w:rPr>
          <w:spacing w:val="-5"/>
        </w:rPr>
        <w:t> </w:t>
      </w:r>
      <w:r>
        <w:rPr/>
        <w:t>of</w:t>
      </w:r>
      <w:r>
        <w:rPr>
          <w:w w:val="100"/>
        </w:rPr>
        <w:t> </w:t>
      </w:r>
      <w:r>
        <w:rPr/>
        <w:t>transition for us. As</w:t>
      </w:r>
      <w:r>
        <w:rPr>
          <w:spacing w:val="-9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LaHoye fish farm</w:t>
      </w:r>
      <w:r>
        <w:rPr>
          <w:spacing w:val="-2"/>
        </w:rPr>
        <w:t> </w:t>
      </w:r>
      <w:r>
        <w:rPr/>
        <w:t>moved</w:t>
      </w:r>
      <w:r>
        <w:rPr>
          <w:w w:val="100"/>
        </w:rPr>
        <w:t> </w:t>
      </w:r>
      <w:r>
        <w:rPr/>
        <w:t>from a dream to a</w:t>
      </w:r>
      <w:r>
        <w:rPr>
          <w:spacing w:val="-5"/>
        </w:rPr>
        <w:t> </w:t>
      </w:r>
      <w:r>
        <w:rPr/>
        <w:t>busi-</w:t>
      </w:r>
      <w:r>
        <w:rPr>
          <w:w w:val="100"/>
        </w:rPr>
        <w:t> </w:t>
      </w:r>
      <w:r>
        <w:rPr/>
        <w:t>ness reality, we have</w:t>
      </w:r>
      <w:r>
        <w:rPr>
          <w:spacing w:val="-8"/>
        </w:rPr>
        <w:t> </w:t>
      </w:r>
      <w:r>
        <w:rPr/>
        <w:t>laid</w:t>
      </w:r>
      <w:r>
        <w:rPr>
          <w:w w:val="100"/>
        </w:rPr>
        <w:t> </w:t>
      </w:r>
      <w:r>
        <w:rPr/>
        <w:t>the foundation for the</w:t>
      </w:r>
      <w:r>
        <w:rPr>
          <w:spacing w:val="-11"/>
        </w:rPr>
        <w:t> </w:t>
      </w:r>
      <w:r>
        <w:rPr/>
        <w:t>sus-</w:t>
      </w:r>
      <w:r>
        <w:rPr>
          <w:w w:val="100"/>
        </w:rPr>
        <w:t> </w:t>
      </w:r>
      <w:r>
        <w:rPr/>
        <w:t>tainability of our</w:t>
      </w:r>
      <w:r>
        <w:rPr>
          <w:spacing w:val="9"/>
        </w:rPr>
        <w:t> </w:t>
      </w:r>
      <w:r>
        <w:rPr/>
        <w:t>projects</w:t>
      </w:r>
      <w:r>
        <w:rPr>
          <w:w w:val="100"/>
        </w:rPr>
        <w:t> </w:t>
      </w:r>
      <w:r>
        <w:rPr/>
        <w:t>in Haiti: adopting the</w:t>
      </w:r>
      <w:r>
        <w:rPr>
          <w:spacing w:val="-9"/>
        </w:rPr>
        <w:t> </w:t>
      </w:r>
      <w:r>
        <w:rPr/>
        <w:t>Hai-</w:t>
      </w:r>
      <w:r>
        <w:rPr>
          <w:w w:val="100"/>
        </w:rPr>
        <w:t> </w:t>
      </w:r>
      <w:r>
        <w:rPr/>
        <w:t>tian fiscal year,</w:t>
      </w:r>
      <w:r>
        <w:rPr>
          <w:spacing w:val="-8"/>
        </w:rPr>
        <w:t> </w:t>
      </w:r>
      <w:r>
        <w:rPr/>
        <w:t>developing</w:t>
      </w:r>
    </w:p>
    <w:p>
      <w:pPr>
        <w:pStyle w:val="BodyText"/>
        <w:spacing w:line="240" w:lineRule="auto" w:before="67"/>
        <w:ind w:left="117" w:right="0"/>
        <w:jc w:val="left"/>
      </w:pPr>
      <w:r>
        <w:rPr/>
        <w:br w:type="column"/>
      </w:r>
      <w:r>
        <w:rPr/>
        <w:t>personnel policies,</w:t>
      </w:r>
      <w:r>
        <w:rPr>
          <w:spacing w:val="-3"/>
        </w:rPr>
        <w:t> </w:t>
      </w:r>
      <w:r>
        <w:rPr/>
        <w:t>and</w:t>
      </w:r>
      <w:r>
        <w:rPr>
          <w:w w:val="100"/>
        </w:rPr>
        <w:t> </w:t>
      </w:r>
      <w:r>
        <w:rPr/>
        <w:t>positioning our</w:t>
      </w:r>
      <w:r>
        <w:rPr>
          <w:spacing w:val="-3"/>
        </w:rPr>
        <w:t> </w:t>
      </w:r>
      <w:r>
        <w:rPr/>
        <w:t>VFHI</w:t>
      </w:r>
      <w:r>
        <w:rPr>
          <w:w w:val="100"/>
        </w:rPr>
        <w:t> </w:t>
      </w:r>
      <w:r>
        <w:rPr/>
        <w:t>Foundation to</w:t>
      </w:r>
      <w:r>
        <w:rPr>
          <w:spacing w:val="-7"/>
        </w:rPr>
        <w:t> </w:t>
      </w:r>
      <w:r>
        <w:rPr/>
        <w:t>shoulder</w:t>
      </w:r>
      <w:r>
        <w:rPr>
          <w:spacing w:val="-1"/>
          <w:w w:val="100"/>
        </w:rPr>
        <w:t> </w:t>
      </w:r>
      <w:r>
        <w:rPr/>
        <w:t>the demands this</w:t>
      </w:r>
      <w:r>
        <w:rPr>
          <w:spacing w:val="-10"/>
        </w:rPr>
        <w:t> </w:t>
      </w:r>
      <w:r>
        <w:rPr/>
        <w:t>growth</w:t>
      </w:r>
      <w:r>
        <w:rPr>
          <w:spacing w:val="-1"/>
          <w:w w:val="100"/>
        </w:rPr>
        <w:t> </w:t>
      </w:r>
      <w:r>
        <w:rPr/>
        <w:t>will</w:t>
      </w:r>
      <w:r>
        <w:rPr>
          <w:spacing w:val="-10"/>
        </w:rPr>
        <w:t> </w:t>
      </w:r>
      <w:r>
        <w:rPr/>
        <w:t>entail.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17" w:right="0"/>
        <w:jc w:val="left"/>
      </w:pPr>
      <w:r>
        <w:rPr/>
        <w:t>Last year also marked</w:t>
      </w:r>
      <w:r>
        <w:rPr>
          <w:spacing w:val="-8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end of our first three</w:t>
      </w:r>
      <w:r>
        <w:rPr>
          <w:spacing w:val="-8"/>
        </w:rPr>
        <w:t> </w:t>
      </w:r>
      <w:r>
        <w:rPr/>
        <w:t>year</w:t>
      </w:r>
      <w:r>
        <w:rPr>
          <w:w w:val="100"/>
        </w:rPr>
        <w:t> </w:t>
      </w:r>
      <w:r>
        <w:rPr/>
        <w:t>Strategic Plan. The</w:t>
      </w:r>
      <w:r>
        <w:rPr>
          <w:spacing w:val="-9"/>
        </w:rPr>
        <w:t> </w:t>
      </w:r>
      <w:r>
        <w:rPr/>
        <w:t>VFHI</w:t>
      </w:r>
      <w:r>
        <w:rPr>
          <w:w w:val="100"/>
        </w:rPr>
        <w:t> </w:t>
      </w:r>
      <w:r>
        <w:rPr/>
        <w:t>Commission has</w:t>
      </w:r>
      <w:r>
        <w:rPr>
          <w:spacing w:val="-4"/>
        </w:rPr>
        <w:t> </w:t>
      </w:r>
      <w:r>
        <w:rPr/>
        <w:t>begun</w:t>
      </w:r>
      <w:r>
        <w:rPr>
          <w:spacing w:val="-1"/>
          <w:w w:val="100"/>
        </w:rPr>
        <w:t> </w:t>
      </w:r>
      <w:r>
        <w:rPr/>
        <w:t>the process of</w:t>
      </w:r>
      <w:r>
        <w:rPr>
          <w:spacing w:val="-11"/>
        </w:rPr>
        <w:t> </w:t>
      </w:r>
      <w:r>
        <w:rPr/>
        <w:t>developing</w:t>
      </w:r>
    </w:p>
    <w:p>
      <w:pPr>
        <w:pStyle w:val="BodyText"/>
        <w:spacing w:line="240" w:lineRule="auto" w:before="86"/>
        <w:ind w:left="117" w:right="143"/>
        <w:jc w:val="left"/>
      </w:pPr>
      <w:r>
        <w:rPr/>
        <w:br w:type="column"/>
      </w:r>
      <w:r>
        <w:rPr/>
        <w:t>a new plan, based on</w:t>
      </w:r>
      <w:r>
        <w:rPr>
          <w:spacing w:val="-8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lessons learned these</w:t>
      </w:r>
      <w:r>
        <w:rPr>
          <w:spacing w:val="-9"/>
        </w:rPr>
        <w:t> </w:t>
      </w:r>
      <w:r>
        <w:rPr/>
        <w:t>past</w:t>
      </w:r>
      <w:r>
        <w:rPr>
          <w:w w:val="100"/>
        </w:rPr>
        <w:t> </w:t>
      </w:r>
      <w:r>
        <w:rPr/>
        <w:t>years and building</w:t>
      </w:r>
      <w:r>
        <w:rPr>
          <w:spacing w:val="-4"/>
        </w:rPr>
        <w:t> </w:t>
      </w:r>
      <w:r>
        <w:rPr/>
        <w:t>upon</w:t>
      </w:r>
      <w:r>
        <w:rPr>
          <w:w w:val="100"/>
        </w:rPr>
        <w:t> </w:t>
      </w:r>
      <w:r>
        <w:rPr/>
        <w:t>what we have</w:t>
      </w:r>
      <w:r>
        <w:rPr>
          <w:spacing w:val="-2"/>
        </w:rPr>
        <w:t> </w:t>
      </w:r>
      <w:r>
        <w:rPr/>
        <w:t>accom-</w:t>
      </w:r>
      <w:r>
        <w:rPr>
          <w:w w:val="100"/>
        </w:rPr>
        <w:t> </w:t>
      </w:r>
      <w:r>
        <w:rPr/>
        <w:t>plished.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17" w:right="188"/>
        <w:jc w:val="both"/>
      </w:pPr>
      <w:r>
        <w:rPr/>
        <w:t>We hope to finalize the</w:t>
      </w:r>
      <w:r>
        <w:rPr>
          <w:spacing w:val="-8"/>
        </w:rPr>
        <w:t> </w:t>
      </w:r>
      <w:r>
        <w:rPr/>
        <w:t>new</w:t>
      </w:r>
      <w:r>
        <w:rPr>
          <w:w w:val="100"/>
        </w:rPr>
        <w:t> </w:t>
      </w:r>
      <w:r>
        <w:rPr/>
        <w:t>Plan by the start of the</w:t>
      </w:r>
      <w:r>
        <w:rPr>
          <w:spacing w:val="-10"/>
        </w:rPr>
        <w:t> </w:t>
      </w:r>
      <w:r>
        <w:rPr/>
        <w:t>next</w:t>
      </w:r>
      <w:r>
        <w:rPr>
          <w:w w:val="100"/>
        </w:rPr>
        <w:t> </w:t>
      </w:r>
      <w:r>
        <w:rPr/>
        <w:t>fiscal</w:t>
      </w:r>
      <w:r>
        <w:rPr>
          <w:spacing w:val="-6"/>
        </w:rPr>
        <w:t> </w:t>
      </w:r>
      <w:r>
        <w:rPr/>
        <w:t>year.</w:t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spacing w:line="240" w:lineRule="auto"/>
        <w:ind w:right="143"/>
        <w:jc w:val="left"/>
        <w:rPr>
          <w:i w:val="0"/>
        </w:rPr>
      </w:pPr>
      <w:r>
        <w:rPr/>
        <w:t>Fr.</w:t>
      </w:r>
      <w:r>
        <w:rPr>
          <w:spacing w:val="-33"/>
        </w:rPr>
        <w:t> </w:t>
      </w:r>
      <w:r>
        <w:rPr/>
        <w:t>Joe</w:t>
      </w:r>
      <w:r>
        <w:rPr>
          <w:spacing w:val="-34"/>
        </w:rPr>
        <w:t> </w:t>
      </w:r>
      <w:r>
        <w:rPr/>
        <w:t>Agostino,</w:t>
      </w:r>
      <w:r>
        <w:rPr>
          <w:spacing w:val="-33"/>
        </w:rPr>
        <w:t> </w:t>
      </w:r>
      <w:r>
        <w:rPr/>
        <w:t>CM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660" w:right="640"/>
          <w:cols w:num="4" w:equalWidth="0">
            <w:col w:w="2660" w:space="177"/>
            <w:col w:w="2486" w:space="167"/>
            <w:col w:w="2404" w:space="257"/>
            <w:col w:w="2789"/>
          </w:cols>
        </w:sectPr>
      </w:pP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37" w:after="0"/>
        <w:ind w:left="289" w:right="0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Began construction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on</w:t>
      </w:r>
    </w:p>
    <w:p>
      <w:pPr>
        <w:pStyle w:val="Heading1"/>
        <w:spacing w:line="329" w:lineRule="exact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Tilapia Farm in the Central</w:t>
      </w:r>
      <w:r>
        <w:rPr>
          <w:spacing w:val="-18"/>
        </w:rPr>
        <w:t> </w:t>
      </w:r>
      <w:r>
        <w:rPr/>
        <w:t>Plateau</w:t>
      </w:r>
      <w:r>
        <w:rPr>
          <w:b w:val="0"/>
        </w:rPr>
      </w:r>
    </w:p>
    <w:p>
      <w:pPr>
        <w:spacing w:after="0" w:line="329" w:lineRule="exact"/>
        <w:jc w:val="left"/>
        <w:sectPr>
          <w:type w:val="continuous"/>
          <w:pgSz w:w="12240" w:h="15840"/>
          <w:pgMar w:top="460" w:bottom="280" w:left="660" w:right="640"/>
          <w:cols w:num="2" w:equalWidth="0">
            <w:col w:w="2264" w:space="573"/>
            <w:col w:w="8103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t>Tilapia Farm to</w:t>
      </w:r>
      <w:r>
        <w:rPr>
          <w:spacing w:val="-2"/>
        </w:rPr>
        <w:t> </w:t>
      </w:r>
      <w:r>
        <w:rPr/>
        <w:t>produce</w:t>
      </w:r>
      <w:r>
        <w:rPr>
          <w:spacing w:val="-1"/>
          <w:w w:val="100"/>
        </w:rPr>
        <w:t> </w:t>
      </w:r>
      <w:r>
        <w:rPr/>
        <w:t>50,000 pounds of fish</w:t>
      </w:r>
      <w:r>
        <w:rPr>
          <w:spacing w:val="-5"/>
        </w:rPr>
        <w:t> </w:t>
      </w:r>
      <w:r>
        <w:rPr/>
        <w:t>and</w:t>
      </w:r>
      <w:r>
        <w:rPr>
          <w:w w:val="100"/>
        </w:rPr>
        <w:t> </w:t>
      </w:r>
      <w:r>
        <w:rPr/>
        <w:t>dozens of</w:t>
      </w:r>
      <w:r>
        <w:rPr>
          <w:spacing w:val="-5"/>
        </w:rPr>
        <w:t> </w:t>
      </w:r>
      <w:r>
        <w:rPr/>
        <w:t>livelihoods.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37" w:after="0"/>
        <w:ind w:left="289" w:right="0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Trained 22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vocational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students through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z w:val="20"/>
        </w:rPr>
        <w:t>construc-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tion of Tilapia Farm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admin-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istrative offices who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suc-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cessfully passed state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ex-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ams and graduated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from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program.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37" w:after="0"/>
        <w:ind w:left="289" w:right="28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Completed baseline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survey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of 389 households,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com-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prised of 995 adults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1109 children in new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ser-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vice area obtaining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valua-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ble information for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sz w:val="20"/>
        </w:rPr>
        <w:t>render-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ing future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services.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37" w:after="0"/>
        <w:ind w:left="289" w:right="176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Offered and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accepted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membership on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steering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committee for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proposed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Haiti Education Fund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Planning Committee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for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primary and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secondary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schools.</w:t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0" w:after="0"/>
        <w:ind w:left="289" w:right="0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Fed 4,200 students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daily.</w:t>
      </w:r>
    </w:p>
    <w:p>
      <w:pPr>
        <w:spacing w:line="240" w:lineRule="auto" w:before="9"/>
        <w:rPr>
          <w:rFonts w:ascii="Tahoma" w:hAnsi="Tahoma" w:cs="Tahoma" w:eastAsia="Tahoma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0" w:after="0"/>
        <w:ind w:left="289" w:right="33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Began a school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evaluation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process to develop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individ-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ualized School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Improve-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ment Plans with 3-5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year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objectives.</w:t>
      </w:r>
    </w:p>
    <w:p>
      <w:pPr>
        <w:pStyle w:val="BodyText"/>
        <w:spacing w:line="240" w:lineRule="auto" w:before="179"/>
        <w:ind w:left="117" w:right="0"/>
        <w:jc w:val="left"/>
      </w:pPr>
      <w:r>
        <w:rPr/>
        <w:br w:type="column"/>
      </w:r>
      <w:r>
        <w:rPr/>
        <w:t>In January 2015</w:t>
      </w:r>
      <w:r>
        <w:rPr>
          <w:spacing w:val="-4"/>
        </w:rPr>
        <w:t> </w:t>
      </w:r>
      <w:r>
        <w:rPr/>
        <w:t>breeder</w:t>
      </w:r>
      <w:r>
        <w:rPr>
          <w:spacing w:val="-1"/>
          <w:w w:val="100"/>
        </w:rPr>
        <w:t> </w:t>
      </w:r>
      <w:r>
        <w:rPr/>
        <w:t>fish and fingerlings will</w:t>
      </w:r>
      <w:r>
        <w:rPr>
          <w:spacing w:val="-13"/>
        </w:rPr>
        <w:t> </w:t>
      </w:r>
      <w:r>
        <w:rPr/>
        <w:t>be</w:t>
      </w:r>
      <w:r>
        <w:rPr>
          <w:w w:val="100"/>
        </w:rPr>
        <w:t> </w:t>
      </w:r>
      <w:r>
        <w:rPr/>
        <w:t>placed in 6 basins and</w:t>
      </w:r>
      <w:r>
        <w:rPr>
          <w:spacing w:val="-4"/>
        </w:rPr>
        <w:t> </w:t>
      </w:r>
      <w:r>
        <w:rPr/>
        <w:t>10</w:t>
      </w:r>
      <w:r>
        <w:rPr>
          <w:w w:val="100"/>
        </w:rPr>
        <w:t> </w:t>
      </w:r>
      <w:r>
        <w:rPr/>
        <w:t>floating cages to</w:t>
      </w:r>
      <w:r>
        <w:rPr>
          <w:spacing w:val="-9"/>
        </w:rPr>
        <w:t> </w:t>
      </w:r>
      <w:r>
        <w:rPr/>
        <w:t>produce</w:t>
      </w:r>
      <w:r>
        <w:rPr>
          <w:spacing w:val="-1"/>
          <w:w w:val="100"/>
        </w:rPr>
        <w:t> </w:t>
      </w:r>
      <w:r>
        <w:rPr/>
        <w:t>50,000lbs of fish.</w:t>
      </w:r>
      <w:r>
        <w:rPr>
          <w:spacing w:val="58"/>
        </w:rPr>
        <w:t> </w:t>
      </w:r>
      <w:r>
        <w:rPr/>
        <w:t>Locat-</w:t>
      </w:r>
      <w:r>
        <w:rPr>
          <w:w w:val="100"/>
        </w:rPr>
        <w:t> </w:t>
      </w:r>
      <w:r>
        <w:rPr/>
        <w:t>ed in Savanne Perdue,</w:t>
      </w:r>
      <w:r>
        <w:rPr>
          <w:spacing w:val="-11"/>
        </w:rPr>
        <w:t> </w:t>
      </w:r>
      <w:r>
        <w:rPr/>
        <w:t>La</w:t>
      </w:r>
      <w:r>
        <w:rPr>
          <w:w w:val="100"/>
        </w:rPr>
        <w:t> </w:t>
      </w:r>
      <w:r>
        <w:rPr/>
        <w:t>Hoye, Central Plateau,</w:t>
      </w:r>
      <w:r>
        <w:rPr>
          <w:spacing w:val="-6"/>
        </w:rPr>
        <w:t> </w:t>
      </w:r>
      <w:r>
        <w:rPr/>
        <w:t>an</w:t>
      </w:r>
      <w:r>
        <w:rPr>
          <w:w w:val="100"/>
        </w:rPr>
        <w:t> </w:t>
      </w:r>
      <w:r>
        <w:rPr/>
        <w:t>area with extreme</w:t>
      </w:r>
      <w:r>
        <w:rPr>
          <w:spacing w:val="-8"/>
        </w:rPr>
        <w:t> </w:t>
      </w:r>
      <w:r>
        <w:rPr/>
        <w:t>poten-</w:t>
      </w:r>
      <w:r>
        <w:rPr>
          <w:w w:val="100"/>
        </w:rPr>
        <w:t> </w:t>
      </w:r>
      <w:r>
        <w:rPr/>
        <w:t>tial but without</w:t>
      </w:r>
      <w:r>
        <w:rPr>
          <w:spacing w:val="-6"/>
        </w:rPr>
        <w:t> </w:t>
      </w:r>
      <w:r>
        <w:rPr/>
        <w:t>govern-</w:t>
      </w:r>
      <w:r>
        <w:rPr>
          <w:w w:val="100"/>
        </w:rPr>
        <w:t> </w:t>
      </w:r>
      <w:r>
        <w:rPr/>
        <w:t>ment services such</w:t>
      </w:r>
      <w:r>
        <w:rPr>
          <w:spacing w:val="-5"/>
        </w:rPr>
        <w:t> </w:t>
      </w:r>
      <w:r>
        <w:rPr/>
        <w:t>as</w:t>
      </w:r>
      <w:r>
        <w:rPr>
          <w:w w:val="100"/>
        </w:rPr>
        <w:t> </w:t>
      </w:r>
      <w:r>
        <w:rPr/>
        <w:t>electricity and sewer</w:t>
      </w:r>
      <w:r>
        <w:rPr>
          <w:spacing w:val="-10"/>
        </w:rPr>
        <w:t> </w:t>
      </w:r>
      <w:r>
        <w:rPr/>
        <w:t>sys-</w:t>
      </w:r>
      <w:r>
        <w:rPr>
          <w:w w:val="100"/>
        </w:rPr>
        <w:t> </w:t>
      </w:r>
      <w:r>
        <w:rPr/>
        <w:t>tems.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17" w:right="20"/>
        <w:jc w:val="left"/>
      </w:pPr>
      <w:r>
        <w:rPr>
          <w:rFonts w:ascii="Tahoma" w:hAnsi="Tahoma" w:cs="Tahoma" w:eastAsia="Tahoma"/>
        </w:rPr>
        <w:t>VFHI’s long</w:t>
      </w:r>
      <w:r>
        <w:rPr/>
        <w:t>-term goal</w:t>
      </w:r>
      <w:r>
        <w:rPr>
          <w:spacing w:val="-3"/>
        </w:rPr>
        <w:t> </w:t>
      </w:r>
      <w:r>
        <w:rPr/>
        <w:t>is</w:t>
      </w:r>
      <w:r>
        <w:rPr>
          <w:w w:val="100"/>
        </w:rPr>
        <w:t> </w:t>
      </w:r>
      <w:r>
        <w:rPr/>
        <w:t>to become an</w:t>
      </w:r>
      <w:r>
        <w:rPr>
          <w:spacing w:val="-6"/>
        </w:rPr>
        <w:t> </w:t>
      </w:r>
      <w:r>
        <w:rPr/>
        <w:t>economic</w:t>
      </w:r>
      <w:r>
        <w:rPr>
          <w:spacing w:val="-1"/>
          <w:w w:val="100"/>
        </w:rPr>
        <w:t> </w:t>
      </w:r>
      <w:r>
        <w:rPr/>
        <w:t>hub creating stability</w:t>
      </w:r>
      <w:r>
        <w:rPr>
          <w:spacing w:val="-14"/>
        </w:rPr>
        <w:t> </w:t>
      </w:r>
      <w:r>
        <w:rPr/>
        <w:t>with</w:t>
      </w:r>
      <w:r>
        <w:rPr>
          <w:spacing w:val="-1"/>
          <w:w w:val="100"/>
        </w:rPr>
        <w:t> </w:t>
      </w:r>
      <w:r>
        <w:rPr/>
        <w:t>a hybrid approach</w:t>
      </w:r>
      <w:r>
        <w:rPr>
          <w:spacing w:val="-4"/>
        </w:rPr>
        <w:t> </w:t>
      </w:r>
      <w:r>
        <w:rPr/>
        <w:t>tack-</w:t>
      </w:r>
      <w:r>
        <w:rPr>
          <w:w w:val="100"/>
        </w:rPr>
        <w:t> </w:t>
      </w:r>
      <w:r>
        <w:rPr/>
        <w:t>ling economic and</w:t>
      </w:r>
      <w:r>
        <w:rPr>
          <w:spacing w:val="-6"/>
        </w:rPr>
        <w:t> </w:t>
      </w:r>
      <w:r>
        <w:rPr/>
        <w:t>psy-</w:t>
      </w:r>
      <w:r>
        <w:rPr>
          <w:w w:val="100"/>
        </w:rPr>
        <w:t> </w:t>
      </w:r>
      <w:r>
        <w:rPr/>
        <w:t>chological effects of</w:t>
      </w:r>
      <w:r>
        <w:rPr>
          <w:spacing w:val="-9"/>
        </w:rPr>
        <w:t> </w:t>
      </w:r>
      <w:r>
        <w:rPr/>
        <w:t>pov-</w:t>
      </w:r>
      <w:r>
        <w:rPr>
          <w:w w:val="100"/>
        </w:rPr>
        <w:t> </w:t>
      </w:r>
      <w:r>
        <w:rPr/>
        <w:t>erty.  VFHI</w:t>
      </w:r>
      <w:r>
        <w:rPr>
          <w:spacing w:val="25"/>
        </w:rPr>
        <w:t> </w:t>
      </w:r>
      <w:r>
        <w:rPr/>
        <w:t>partnered</w:t>
      </w:r>
      <w:r>
        <w:rPr>
          <w:w w:val="100"/>
        </w:rPr>
        <w:t> </w:t>
      </w:r>
      <w:r>
        <w:rPr/>
        <w:t>with a vocational</w:t>
      </w:r>
      <w:r>
        <w:rPr>
          <w:spacing w:val="-6"/>
        </w:rPr>
        <w:t> </w:t>
      </w:r>
      <w:r>
        <w:rPr/>
        <w:t>school</w:t>
      </w:r>
      <w:r>
        <w:rPr>
          <w:w w:val="100"/>
        </w:rPr>
        <w:t> </w:t>
      </w:r>
      <w:r>
        <w:rPr/>
        <w:t>run by Zanmi Agrikol,</w:t>
      </w:r>
      <w:r>
        <w:rPr>
          <w:spacing w:val="-9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agricultural arm of</w:t>
      </w:r>
      <w:r>
        <w:rPr>
          <w:spacing w:val="-5"/>
        </w:rPr>
        <w:t> </w:t>
      </w:r>
      <w:r>
        <w:rPr/>
        <w:t>Part-</w:t>
      </w:r>
      <w:r>
        <w:rPr>
          <w:w w:val="100"/>
        </w:rPr>
        <w:t> </w:t>
      </w:r>
      <w:r>
        <w:rPr/>
        <w:t>ners in Health, to</w:t>
      </w:r>
      <w:r>
        <w:rPr>
          <w:spacing w:val="-4"/>
        </w:rPr>
        <w:t> </w:t>
      </w:r>
      <w:r>
        <w:rPr/>
        <w:t>con-</w:t>
      </w:r>
      <w:r>
        <w:rPr>
          <w:w w:val="100"/>
        </w:rPr>
        <w:t> </w:t>
      </w:r>
      <w:r>
        <w:rPr/>
        <w:t>struct the</w:t>
      </w:r>
      <w:r>
        <w:rPr>
          <w:spacing w:val="-4"/>
        </w:rPr>
        <w:t> </w:t>
      </w:r>
      <w:r>
        <w:rPr/>
        <w:t>administrative</w:t>
      </w:r>
      <w:r>
        <w:rPr>
          <w:w w:val="100"/>
        </w:rPr>
        <w:t> </w:t>
      </w:r>
      <w:r>
        <w:rPr/>
        <w:t>offices of the</w:t>
      </w:r>
      <w:r>
        <w:rPr>
          <w:spacing w:val="-7"/>
        </w:rPr>
        <w:t> </w:t>
      </w:r>
      <w:r>
        <w:rPr/>
        <w:t>farm.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17" w:right="0"/>
        <w:jc w:val="left"/>
      </w:pPr>
      <w:r>
        <w:rPr/>
        <w:t>In March 2014,</w:t>
      </w:r>
      <w:r>
        <w:rPr>
          <w:spacing w:val="-4"/>
        </w:rPr>
        <w:t> </w:t>
      </w:r>
      <w:r>
        <w:rPr/>
        <w:t>VFHI</w:t>
      </w:r>
      <w:r>
        <w:rPr>
          <w:spacing w:val="-1"/>
          <w:w w:val="100"/>
        </w:rPr>
        <w:t> </w:t>
      </w:r>
      <w:r>
        <w:rPr/>
        <w:t>completed a baseline</w:t>
      </w:r>
      <w:r>
        <w:rPr>
          <w:spacing w:val="-11"/>
        </w:rPr>
        <w:t> </w:t>
      </w:r>
      <w:r>
        <w:rPr/>
        <w:t>sur-</w:t>
      </w:r>
      <w:r>
        <w:rPr>
          <w:w w:val="100"/>
        </w:rPr>
        <w:t> </w:t>
      </w:r>
      <w:r>
        <w:rPr/>
        <w:t>vey of 389</w:t>
      </w:r>
      <w:r>
        <w:rPr>
          <w:spacing w:val="-3"/>
        </w:rPr>
        <w:t> </w:t>
      </w:r>
      <w:r>
        <w:rPr/>
        <w:t>households.</w:t>
      </w:r>
    </w:p>
    <w:p>
      <w:pPr>
        <w:pStyle w:val="BodyText"/>
        <w:spacing w:line="240" w:lineRule="auto" w:before="1"/>
        <w:ind w:left="117" w:right="0"/>
        <w:jc w:val="left"/>
      </w:pPr>
      <w:r>
        <w:rPr/>
        <w:t>The direst</w:t>
      </w:r>
      <w:r>
        <w:rPr>
          <w:spacing w:val="-3"/>
        </w:rPr>
        <w:t> </w:t>
      </w:r>
      <w:r>
        <w:rPr/>
        <w:t>non-financial</w:t>
      </w:r>
      <w:r>
        <w:rPr>
          <w:w w:val="100"/>
        </w:rPr>
        <w:t> </w:t>
      </w:r>
      <w:r>
        <w:rPr/>
        <w:t>needs are literacy,</w:t>
      </w:r>
      <w:r>
        <w:rPr>
          <w:spacing w:val="-6"/>
        </w:rPr>
        <w:t> </w:t>
      </w:r>
      <w:r>
        <w:rPr/>
        <w:t>clean</w:t>
      </w:r>
      <w:r>
        <w:rPr>
          <w:w w:val="100"/>
        </w:rPr>
        <w:t> </w:t>
      </w:r>
      <w:r>
        <w:rPr/>
        <w:t>water, latrines, and</w:t>
      </w:r>
      <w:r>
        <w:rPr>
          <w:spacing w:val="-11"/>
        </w:rPr>
        <w:t> </w:t>
      </w:r>
      <w:r>
        <w:rPr/>
        <w:t>medi-</w:t>
      </w:r>
      <w:r>
        <w:rPr>
          <w:spacing w:val="-1"/>
          <w:w w:val="100"/>
        </w:rPr>
        <w:t> </w:t>
      </w:r>
      <w:r>
        <w:rPr/>
        <w:t>cal</w:t>
      </w:r>
      <w:r>
        <w:rPr>
          <w:spacing w:val="-10"/>
        </w:rPr>
        <w:t> </w:t>
      </w:r>
      <w:r>
        <w:rPr/>
        <w:t>services.</w:t>
      </w:r>
    </w:p>
    <w:p>
      <w:pPr>
        <w:pStyle w:val="Heading2"/>
        <w:spacing w:line="240" w:lineRule="auto" w:before="133"/>
        <w:ind w:right="285"/>
        <w:jc w:val="left"/>
        <w:rPr>
          <w:i w:val="0"/>
        </w:rPr>
      </w:pPr>
      <w:r>
        <w:rPr>
          <w:i w:val="0"/>
          <w:w w:val="95"/>
        </w:rPr>
        <w:br w:type="column"/>
      </w:r>
      <w:r>
        <w:rPr>
          <w:w w:val="95"/>
        </w:rPr>
        <w:t>Survey</w:t>
      </w:r>
      <w:r>
        <w:rPr>
          <w:spacing w:val="-5"/>
          <w:w w:val="95"/>
        </w:rPr>
        <w:t> </w:t>
      </w:r>
      <w:r>
        <w:rPr>
          <w:w w:val="95"/>
        </w:rPr>
        <w:t>Highlights</w:t>
      </w:r>
      <w:r>
        <w:rPr>
          <w:i w:val="0"/>
        </w:rPr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145" w:after="0"/>
        <w:ind w:left="289" w:right="285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226 households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lack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access to latrines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utilize the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woods.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99" w:after="0"/>
        <w:ind w:left="289" w:right="192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96 households use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un-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treated lake water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as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drinking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source.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99" w:after="0"/>
        <w:ind w:left="289" w:right="118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273 households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have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fertile land but 118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do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not use due to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financial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constraints.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99" w:after="0"/>
        <w:ind w:left="289" w:right="4" w:hanging="172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Of 995 adults, only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579</w:t>
      </w:r>
      <w:r>
        <w:rPr>
          <w:rFonts w:ascii="Tahoma"/>
          <w:spacing w:val="-1"/>
          <w:w w:val="100"/>
          <w:sz w:val="20"/>
        </w:rPr>
        <w:t> </w:t>
      </w:r>
      <w:r>
        <w:rPr>
          <w:rFonts w:ascii="Tahoma"/>
          <w:sz w:val="20"/>
        </w:rPr>
        <w:t>are employed, only 65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in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the formal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sector.</w:t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17" w:right="19"/>
        <w:jc w:val="left"/>
      </w:pPr>
      <w:r>
        <w:rPr/>
        <w:t>VFHI projects a</w:t>
      </w:r>
      <w:r>
        <w:rPr>
          <w:spacing w:val="-2"/>
        </w:rPr>
        <w:t> </w:t>
      </w:r>
      <w:r>
        <w:rPr/>
        <w:t>yearly</w:t>
      </w:r>
      <w:r>
        <w:rPr>
          <w:w w:val="100"/>
        </w:rPr>
        <w:t> </w:t>
      </w:r>
      <w:r>
        <w:rPr/>
        <w:t>cash flow of $200,000</w:t>
      </w:r>
      <w:r>
        <w:rPr>
          <w:spacing w:val="-5"/>
        </w:rPr>
        <w:t> </w:t>
      </w:r>
      <w:r>
        <w:rPr/>
        <w:t>into</w:t>
      </w:r>
      <w:r>
        <w:rPr>
          <w:w w:val="100"/>
        </w:rPr>
        <w:t> </w:t>
      </w:r>
      <w:r>
        <w:rPr/>
        <w:t>the local economy by</w:t>
      </w:r>
      <w:r>
        <w:rPr>
          <w:spacing w:val="-6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third year of</w:t>
      </w:r>
      <w:r>
        <w:rPr>
          <w:spacing w:val="-6"/>
        </w:rPr>
        <w:t> </w:t>
      </w:r>
      <w:r>
        <w:rPr/>
        <w:t>operation.</w:t>
      </w:r>
    </w:p>
    <w:p>
      <w:pPr>
        <w:pStyle w:val="BodyText"/>
        <w:spacing w:line="240" w:lineRule="auto"/>
        <w:ind w:left="117" w:right="1"/>
        <w:jc w:val="left"/>
      </w:pPr>
      <w:r>
        <w:rPr/>
        <w:t>VFHI plans to</w:t>
      </w:r>
      <w:r>
        <w:rPr>
          <w:spacing w:val="-5"/>
        </w:rPr>
        <w:t> </w:t>
      </w:r>
      <w:r>
        <w:rPr/>
        <w:t>contract</w:t>
      </w:r>
      <w:r>
        <w:rPr>
          <w:w w:val="100"/>
        </w:rPr>
        <w:t> </w:t>
      </w:r>
      <w:r>
        <w:rPr/>
        <w:t>mothers in the area</w:t>
      </w:r>
      <w:r>
        <w:rPr>
          <w:spacing w:val="-4"/>
        </w:rPr>
        <w:t> </w:t>
      </w:r>
      <w:r>
        <w:rPr/>
        <w:t>as</w:t>
      </w:r>
      <w:r>
        <w:rPr>
          <w:w w:val="100"/>
        </w:rPr>
        <w:t> </w:t>
      </w:r>
      <w:r>
        <w:rPr/>
        <w:t>resellers of the fish.</w:t>
      </w:r>
      <w:r>
        <w:rPr>
          <w:spacing w:val="-14"/>
        </w:rPr>
        <w:t> </w:t>
      </w:r>
      <w:r>
        <w:rPr/>
        <w:t>Given,</w:t>
      </w:r>
      <w:r>
        <w:rPr>
          <w:w w:val="100"/>
        </w:rPr>
        <w:t> </w:t>
      </w:r>
      <w:r>
        <w:rPr/>
        <w:t>the dire circumstances</w:t>
      </w:r>
      <w:r>
        <w:rPr>
          <w:spacing w:val="-7"/>
        </w:rPr>
        <w:t> </w:t>
      </w:r>
      <w:r>
        <w:rPr/>
        <w:t>of</w:t>
      </w:r>
      <w:r>
        <w:rPr>
          <w:w w:val="100"/>
        </w:rPr>
        <w:t> </w:t>
      </w:r>
      <w:r>
        <w:rPr/>
        <w:t>ultra-poverty, these</w:t>
      </w:r>
      <w:r>
        <w:rPr>
          <w:spacing w:val="-7"/>
        </w:rPr>
        <w:t> </w:t>
      </w:r>
      <w:r>
        <w:rPr/>
        <w:t>wom-</w:t>
      </w:r>
      <w:r>
        <w:rPr>
          <w:w w:val="100"/>
        </w:rPr>
        <w:t> </w:t>
      </w:r>
      <w:r>
        <w:rPr/>
        <w:t>en are ill- prepared to</w:t>
      </w:r>
      <w:r>
        <w:rPr>
          <w:spacing w:val="-5"/>
        </w:rPr>
        <w:t> </w:t>
      </w:r>
      <w:r>
        <w:rPr/>
        <w:t>be</w:t>
      </w:r>
      <w:r>
        <w:rPr>
          <w:w w:val="100"/>
        </w:rPr>
        <w:t> </w:t>
      </w:r>
      <w:r>
        <w:rPr/>
        <w:t>resellers.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117" w:right="0"/>
        <w:jc w:val="left"/>
      </w:pPr>
      <w:r>
        <w:rPr/>
        <w:t>VFHI will partner</w:t>
      </w:r>
      <w:r>
        <w:rPr>
          <w:spacing w:val="-4"/>
        </w:rPr>
        <w:t> </w:t>
      </w:r>
      <w:r>
        <w:rPr/>
        <w:t>again</w:t>
      </w:r>
      <w:r>
        <w:rPr>
          <w:w w:val="100"/>
        </w:rPr>
        <w:t> </w:t>
      </w:r>
      <w:r>
        <w:rPr/>
        <w:t>with Fonkoze to</w:t>
      </w:r>
      <w:r>
        <w:rPr>
          <w:spacing w:val="43"/>
        </w:rPr>
        <w:t> </w:t>
      </w:r>
      <w:r>
        <w:rPr/>
        <w:t>launch</w:t>
      </w:r>
      <w:r>
        <w:rPr>
          <w:w w:val="100"/>
        </w:rPr>
        <w:t> </w:t>
      </w:r>
      <w:r>
        <w:rPr/>
        <w:t>the proven poverty</w:t>
      </w:r>
      <w:r>
        <w:rPr>
          <w:spacing w:val="-8"/>
        </w:rPr>
        <w:t> </w:t>
      </w:r>
      <w:r>
        <w:rPr/>
        <w:t>allevia-</w:t>
      </w:r>
      <w:r>
        <w:rPr>
          <w:w w:val="100"/>
        </w:rPr>
        <w:t> </w:t>
      </w:r>
      <w:r>
        <w:rPr/>
        <w:t>tion program for the</w:t>
      </w:r>
      <w:r>
        <w:rPr>
          <w:spacing w:val="-12"/>
        </w:rPr>
        <w:t> </w:t>
      </w:r>
      <w:r>
        <w:rPr/>
        <w:t>ultra-</w:t>
      </w:r>
      <w:r>
        <w:rPr>
          <w:w w:val="100"/>
        </w:rPr>
        <w:t> </w:t>
      </w:r>
      <w:r>
        <w:rPr/>
        <w:t>poor providing them</w:t>
      </w:r>
      <w:r>
        <w:rPr>
          <w:spacing w:val="-6"/>
        </w:rPr>
        <w:t> </w:t>
      </w:r>
      <w:r>
        <w:rPr/>
        <w:t>a</w:t>
      </w:r>
    </w:p>
    <w:p>
      <w:pPr>
        <w:pStyle w:val="BodyText"/>
        <w:spacing w:line="240" w:lineRule="auto" w:before="95"/>
        <w:ind w:left="163" w:right="159"/>
        <w:jc w:val="left"/>
        <w:rPr>
          <w:rFonts w:ascii="Tahoma" w:hAnsi="Tahoma" w:cs="Tahoma" w:eastAsia="Tahoma"/>
        </w:rPr>
      </w:pPr>
      <w:r>
        <w:rPr/>
        <w:br w:type="column"/>
      </w:r>
      <w:r>
        <w:rPr/>
        <w:t>latrine, water purifier,</w:t>
      </w:r>
      <w:r>
        <w:rPr>
          <w:spacing w:val="-8"/>
        </w:rPr>
        <w:t> </w:t>
      </w:r>
      <w:r>
        <w:rPr/>
        <w:t>and</w:t>
      </w:r>
      <w:r>
        <w:rPr>
          <w:w w:val="100"/>
        </w:rPr>
        <w:t> </w:t>
      </w:r>
      <w:r>
        <w:rPr/>
        <w:t>business training.</w:t>
      </w:r>
      <w:r>
        <w:rPr>
          <w:spacing w:val="-4"/>
        </w:rPr>
        <w:t> </w:t>
      </w:r>
      <w:r>
        <w:rPr/>
        <w:t>Chemen</w:t>
      </w:r>
      <w:r>
        <w:rPr>
          <w:spacing w:val="-1"/>
          <w:w w:val="100"/>
        </w:rPr>
        <w:t> </w:t>
      </w:r>
      <w:r>
        <w:rPr/>
        <w:t>Lavi Miyò </w:t>
      </w:r>
      <w:r>
        <w:rPr>
          <w:rFonts w:ascii="Tahoma" w:hAnsi="Tahoma" w:cs="Tahoma" w:eastAsia="Tahoma"/>
        </w:rPr>
        <w:t>(CLM) or</w:t>
      </w:r>
      <w:r>
        <w:rPr>
          <w:rFonts w:ascii="Tahoma" w:hAnsi="Tahoma" w:cs="Tahoma" w:eastAsia="Tahoma"/>
          <w:spacing w:val="-5"/>
        </w:rPr>
        <w:t> </w:t>
      </w:r>
      <w:r>
        <w:rPr>
          <w:rFonts w:ascii="Tahoma" w:hAnsi="Tahoma" w:cs="Tahoma" w:eastAsia="Tahoma"/>
        </w:rPr>
        <w:t>“Pathway</w:t>
      </w:r>
      <w:r>
        <w:rPr>
          <w:rFonts w:ascii="Tahoma" w:hAnsi="Tahoma" w:cs="Tahoma" w:eastAsia="Tahoma"/>
          <w:w w:val="100"/>
        </w:rPr>
        <w:t> </w:t>
      </w:r>
      <w:r>
        <w:rPr>
          <w:rFonts w:ascii="Tahoma" w:hAnsi="Tahoma" w:cs="Tahoma" w:eastAsia="Tahoma"/>
        </w:rPr>
        <w:t>to a better life”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  <w:b/>
          <w:bCs/>
        </w:rPr>
        <w:t>costs</w:t>
      </w:r>
      <w:r>
        <w:rPr>
          <w:rFonts w:ascii="Tahoma" w:hAnsi="Tahoma" w:cs="Tahoma" w:eastAsia="Tahoma"/>
        </w:rPr>
      </w:r>
    </w:p>
    <w:p>
      <w:pPr>
        <w:pStyle w:val="Heading3"/>
        <w:spacing w:line="240" w:lineRule="auto"/>
        <w:ind w:left="163" w:right="159"/>
        <w:jc w:val="left"/>
        <w:rPr>
          <w:b w:val="0"/>
          <w:bCs w:val="0"/>
        </w:rPr>
      </w:pPr>
      <w:r>
        <w:rPr/>
        <w:t>$1,500 per family</w:t>
      </w:r>
      <w:r>
        <w:rPr>
          <w:spacing w:val="-6"/>
        </w:rPr>
        <w:t> </w:t>
      </w:r>
      <w:r>
        <w:rPr/>
        <w:t>our</w:t>
      </w:r>
      <w:r>
        <w:rPr>
          <w:spacing w:val="-1"/>
          <w:w w:val="100"/>
        </w:rPr>
        <w:t> </w:t>
      </w:r>
      <w:r>
        <w:rPr/>
        <w:t>goal is to fund 150</w:t>
      </w:r>
      <w:r>
        <w:rPr>
          <w:spacing w:val="-10"/>
        </w:rPr>
        <w:t> </w:t>
      </w:r>
      <w:r>
        <w:rPr/>
        <w:t>fami-</w:t>
      </w:r>
      <w:r>
        <w:rPr>
          <w:w w:val="100"/>
        </w:rPr>
        <w:t> </w:t>
      </w:r>
      <w:r>
        <w:rPr/>
        <w:t>lies with</w:t>
      </w:r>
      <w:r>
        <w:rPr>
          <w:spacing w:val="-4"/>
        </w:rPr>
        <w:t> </w:t>
      </w:r>
      <w:r>
        <w:rPr/>
        <w:t>$225,000.</w:t>
      </w:r>
      <w:r>
        <w:rPr>
          <w:b w:val="0"/>
        </w:rPr>
      </w:r>
    </w:p>
    <w:p>
      <w:pPr>
        <w:spacing w:line="240" w:lineRule="auto" w:before="10"/>
        <w:rPr>
          <w:rFonts w:ascii="Tahoma" w:hAnsi="Tahoma" w:cs="Tahoma" w:eastAsia="Tahoma"/>
          <w:b/>
          <w:bCs/>
          <w:sz w:val="6"/>
          <w:szCs w:val="6"/>
        </w:rPr>
      </w:pPr>
    </w:p>
    <w:p>
      <w:pPr>
        <w:spacing w:line="2438" w:lineRule="exact"/>
        <w:ind w:left="11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48"/>
          <w:sz w:val="20"/>
          <w:szCs w:val="20"/>
        </w:rPr>
        <w:drawing>
          <wp:inline distT="0" distB="0" distL="0" distR="0">
            <wp:extent cx="1689226" cy="15483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26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position w:val="-48"/>
          <w:sz w:val="20"/>
          <w:szCs w:val="20"/>
        </w:rPr>
      </w:r>
    </w:p>
    <w:p>
      <w:pPr>
        <w:spacing w:before="27"/>
        <w:ind w:left="163" w:right="159" w:firstLine="8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i/>
          <w:w w:val="95"/>
          <w:sz w:val="17"/>
        </w:rPr>
        <w:t>Administrative offices,</w:t>
      </w:r>
      <w:r>
        <w:rPr>
          <w:rFonts w:ascii="Tahoma"/>
          <w:i/>
          <w:spacing w:val="-37"/>
          <w:w w:val="95"/>
          <w:sz w:val="17"/>
        </w:rPr>
        <w:t> </w:t>
      </w:r>
      <w:r>
        <w:rPr>
          <w:rFonts w:ascii="Tahoma"/>
          <w:i/>
          <w:w w:val="95"/>
          <w:sz w:val="17"/>
        </w:rPr>
        <w:t>LaHoye</w:t>
      </w:r>
      <w:r>
        <w:rPr>
          <w:rFonts w:ascii="Tahoma"/>
          <w:sz w:val="17"/>
        </w:rPr>
      </w:r>
    </w:p>
    <w:p>
      <w:pPr>
        <w:pStyle w:val="BodyText"/>
        <w:spacing w:line="240" w:lineRule="auto" w:before="144"/>
        <w:ind w:left="163" w:right="159"/>
        <w:jc w:val="left"/>
      </w:pPr>
      <w:r>
        <w:rPr/>
        <w:t>We ask for your</w:t>
      </w:r>
      <w:r>
        <w:rPr>
          <w:spacing w:val="-4"/>
        </w:rPr>
        <w:t> </w:t>
      </w:r>
      <w:r>
        <w:rPr/>
        <w:t>generosity,</w:t>
      </w:r>
      <w:r>
        <w:rPr>
          <w:w w:val="100"/>
        </w:rPr>
        <w:t> </w:t>
      </w:r>
      <w:r>
        <w:rPr/>
        <w:t>to support Haitian</w:t>
      </w:r>
      <w:r>
        <w:rPr>
          <w:spacing w:val="-10"/>
        </w:rPr>
        <w:t> </w:t>
      </w:r>
      <w:r>
        <w:rPr/>
        <w:t>families.</w:t>
      </w: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/>
        <w:ind w:left="163" w:right="159"/>
        <w:jc w:val="left"/>
      </w:pPr>
      <w:r>
        <w:rPr/>
        <w:t>Please make checks</w:t>
      </w:r>
      <w:r>
        <w:rPr>
          <w:spacing w:val="-12"/>
        </w:rPr>
        <w:t> </w:t>
      </w:r>
      <w:r>
        <w:rPr/>
        <w:t>payable</w:t>
      </w:r>
      <w:r>
        <w:rPr>
          <w:w w:val="100"/>
        </w:rPr>
        <w:t> </w:t>
      </w:r>
      <w:r>
        <w:rPr/>
        <w:t>to:</w:t>
      </w:r>
    </w:p>
    <w:p>
      <w:pPr>
        <w:pStyle w:val="BodyText"/>
        <w:spacing w:line="240" w:lineRule="auto" w:before="147"/>
        <w:ind w:left="163" w:right="159"/>
        <w:jc w:val="left"/>
      </w:pPr>
      <w:r>
        <w:rPr/>
        <w:t>Vincentian Family Haiti</w:t>
      </w:r>
      <w:r>
        <w:rPr>
          <w:spacing w:val="-8"/>
        </w:rPr>
        <w:t> </w:t>
      </w:r>
      <w:r>
        <w:rPr/>
        <w:t>Initi-</w:t>
      </w:r>
      <w:r>
        <w:rPr>
          <w:w w:val="100"/>
        </w:rPr>
        <w:t> </w:t>
      </w:r>
      <w:r>
        <w:rPr/>
        <w:t>ative</w:t>
      </w:r>
    </w:p>
    <w:p>
      <w:pPr>
        <w:pStyle w:val="BodyText"/>
        <w:spacing w:line="240" w:lineRule="auto" w:before="2"/>
        <w:ind w:left="163" w:right="159"/>
        <w:jc w:val="left"/>
      </w:pPr>
      <w:r>
        <w:rPr/>
        <w:t>c/o Congregation of the</w:t>
      </w:r>
      <w:r>
        <w:rPr>
          <w:spacing w:val="-9"/>
        </w:rPr>
        <w:t> </w:t>
      </w:r>
      <w:r>
        <w:rPr/>
        <w:t>Mis-</w:t>
      </w:r>
      <w:r>
        <w:rPr>
          <w:w w:val="100"/>
        </w:rPr>
        <w:t> </w:t>
      </w:r>
      <w:r>
        <w:rPr/>
        <w:t>sion</w:t>
      </w:r>
    </w:p>
    <w:p>
      <w:pPr>
        <w:pStyle w:val="BodyText"/>
        <w:spacing w:line="242" w:lineRule="auto" w:before="1"/>
        <w:ind w:left="163" w:right="159"/>
        <w:jc w:val="left"/>
      </w:pPr>
      <w:r>
        <w:rPr/>
        <w:t>500 East Chelten</w:t>
      </w:r>
      <w:r>
        <w:rPr>
          <w:spacing w:val="-3"/>
        </w:rPr>
        <w:t> </w:t>
      </w:r>
      <w:r>
        <w:rPr/>
        <w:t>Avenue</w:t>
      </w:r>
      <w:r>
        <w:rPr>
          <w:w w:val="100"/>
        </w:rPr>
        <w:t> </w:t>
      </w:r>
      <w:r>
        <w:rPr/>
        <w:t>Philadelphia, PA</w:t>
      </w:r>
      <w:r>
        <w:rPr>
          <w:spacing w:val="-6"/>
        </w:rPr>
        <w:t> </w:t>
      </w:r>
      <w:r>
        <w:rPr/>
        <w:t>19144</w:t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spacing w:line="242" w:lineRule="exact"/>
        <w:ind w:left="163" w:right="159"/>
        <w:jc w:val="left"/>
        <w:rPr>
          <w:i w:val="0"/>
        </w:rPr>
      </w:pPr>
      <w:r>
        <w:rPr/>
        <w:t>Thank</w:t>
      </w:r>
      <w:r>
        <w:rPr>
          <w:spacing w:val="-27"/>
        </w:rPr>
        <w:t> </w:t>
      </w:r>
      <w:r>
        <w:rPr/>
        <w:t>you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/>
        <w:t>your</w:t>
      </w:r>
      <w:r>
        <w:rPr>
          <w:spacing w:val="-27"/>
        </w:rPr>
        <w:t> </w:t>
      </w:r>
      <w:r>
        <w:rPr/>
        <w:t>kind</w:t>
      </w:r>
      <w:r>
        <w:rPr>
          <w:spacing w:val="-27"/>
        </w:rPr>
        <w:t> </w:t>
      </w:r>
      <w:r>
        <w:rPr/>
        <w:t>sup-</w:t>
      </w:r>
      <w:r>
        <w:rPr>
          <w:w w:val="95"/>
        </w:rPr>
        <w:t> </w:t>
      </w:r>
      <w:r>
        <w:rPr/>
        <w:t>port.</w:t>
      </w:r>
      <w:r>
        <w:rPr>
          <w:i w:val="0"/>
        </w:rPr>
      </w:r>
    </w:p>
    <w:p>
      <w:pPr>
        <w:spacing w:after="0" w:line="242" w:lineRule="exact"/>
        <w:jc w:val="left"/>
        <w:sectPr>
          <w:type w:val="continuous"/>
          <w:pgSz w:w="12240" w:h="15840"/>
          <w:pgMar w:top="460" w:bottom="280" w:left="660" w:right="640"/>
          <w:cols w:num="4" w:equalWidth="0">
            <w:col w:w="2684" w:space="161"/>
            <w:col w:w="2419" w:space="191"/>
            <w:col w:w="2484" w:space="108"/>
            <w:col w:w="2893"/>
          </w:cols>
        </w:sectPr>
      </w:pPr>
    </w:p>
    <w:p>
      <w:pPr>
        <w:spacing w:before="128"/>
        <w:ind w:left="153" w:right="5444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sz w:val="28"/>
        </w:rPr>
        <w:t>Education Program in</w:t>
      </w:r>
      <w:r>
        <w:rPr>
          <w:rFonts w:ascii="Tahoma"/>
          <w:b/>
          <w:spacing w:val="-16"/>
          <w:sz w:val="28"/>
        </w:rPr>
        <w:t> </w:t>
      </w:r>
      <w:r>
        <w:rPr>
          <w:rFonts w:ascii="Tahoma"/>
          <w:b/>
          <w:sz w:val="28"/>
        </w:rPr>
        <w:t>Haiti</w:t>
      </w:r>
      <w:r>
        <w:rPr>
          <w:rFonts w:ascii="Tahoma"/>
          <w:sz w:val="28"/>
        </w:rPr>
      </w:r>
    </w:p>
    <w:p>
      <w:pPr>
        <w:pStyle w:val="BodyText"/>
        <w:spacing w:line="240" w:lineRule="auto" w:before="180"/>
        <w:ind w:left="3026" w:right="5444"/>
        <w:jc w:val="left"/>
      </w:pPr>
      <w:r>
        <w:rPr/>
        <w:pict>
          <v:shape style="position:absolute;margin-left:37.647999pt;margin-top:9.244895pt;width:135.580pt;height:109.37pt;mso-position-horizontal-relative:page;mso-position-vertical-relative:paragraph;z-index:1144" type="#_x0000_t75" stroked="false">
            <v:imagedata r:id="rId7" o:title=""/>
          </v:shape>
        </w:pict>
      </w:r>
      <w:r>
        <w:rPr/>
        <w:t>Launched in October</w:t>
      </w:r>
      <w:r>
        <w:rPr>
          <w:spacing w:val="-5"/>
        </w:rPr>
        <w:t> </w:t>
      </w:r>
      <w:r>
        <w:rPr/>
        <w:t>2013,</w:t>
      </w:r>
      <w:r>
        <w:rPr>
          <w:w w:val="100"/>
        </w:rPr>
        <w:t> </w:t>
      </w:r>
      <w:r>
        <w:rPr/>
        <w:t>our education program</w:t>
      </w:r>
      <w:r>
        <w:rPr>
          <w:spacing w:val="-13"/>
        </w:rPr>
        <w:t> </w:t>
      </w:r>
      <w:r>
        <w:rPr/>
        <w:t>tack-</w:t>
      </w:r>
      <w:r>
        <w:rPr>
          <w:w w:val="100"/>
        </w:rPr>
        <w:t> </w:t>
      </w:r>
      <w:r>
        <w:rPr/>
        <w:t>les hunger and</w:t>
      </w:r>
      <w:r>
        <w:rPr>
          <w:spacing w:val="-6"/>
        </w:rPr>
        <w:t> </w:t>
      </w:r>
      <w:r>
        <w:rPr/>
        <w:t>education</w:t>
      </w:r>
      <w:r>
        <w:rPr>
          <w:spacing w:val="-1"/>
          <w:w w:val="100"/>
        </w:rPr>
        <w:t> </w:t>
      </w:r>
      <w:r>
        <w:rPr/>
        <w:t>improvement. In</w:t>
      </w:r>
      <w:r>
        <w:rPr>
          <w:spacing w:val="-8"/>
        </w:rPr>
        <w:t> </w:t>
      </w:r>
      <w:r>
        <w:rPr/>
        <w:t>collabora-</w:t>
      </w:r>
      <w:r>
        <w:rPr>
          <w:w w:val="100"/>
        </w:rPr>
        <w:t> </w:t>
      </w:r>
      <w:r>
        <w:rPr>
          <w:rFonts w:ascii="Tahoma" w:hAnsi="Tahoma" w:cs="Tahoma" w:eastAsia="Tahoma"/>
        </w:rPr>
        <w:t>tion with Mary’s Meals,</w:t>
      </w:r>
      <w:r>
        <w:rPr>
          <w:rFonts w:ascii="Tahoma" w:hAnsi="Tahoma" w:cs="Tahoma" w:eastAsia="Tahoma"/>
          <w:spacing w:val="-2"/>
        </w:rPr>
        <w:t> </w:t>
      </w:r>
      <w:r>
        <w:rPr>
          <w:rFonts w:ascii="Tahoma" w:hAnsi="Tahoma" w:cs="Tahoma" w:eastAsia="Tahoma"/>
        </w:rPr>
        <w:t>an</w:t>
      </w:r>
      <w:r>
        <w:rPr>
          <w:rFonts w:ascii="Tahoma" w:hAnsi="Tahoma" w:cs="Tahoma" w:eastAsia="Tahoma"/>
          <w:w w:val="100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anti-hunger</w:t>
      </w:r>
      <w:r>
        <w:rPr>
          <w:spacing w:val="-1"/>
          <w:w w:val="100"/>
        </w:rPr>
        <w:t> </w:t>
      </w:r>
      <w:r>
        <w:rPr/>
        <w:t>movement, we feed</w:t>
      </w:r>
      <w:r>
        <w:rPr>
          <w:spacing w:val="-2"/>
        </w:rPr>
        <w:t> </w:t>
      </w:r>
      <w:r>
        <w:rPr/>
        <w:t>14</w:t>
      </w:r>
      <w:r>
        <w:rPr>
          <w:w w:val="100"/>
        </w:rPr>
        <w:t> </w:t>
      </w:r>
      <w:r>
        <w:rPr/>
        <w:t>schools in the Central</w:t>
      </w:r>
      <w:r>
        <w:rPr>
          <w:spacing w:val="-10"/>
        </w:rPr>
        <w:t> </w:t>
      </w:r>
      <w:r>
        <w:rPr/>
        <w:t>Plat-</w:t>
      </w:r>
      <w:r>
        <w:rPr>
          <w:spacing w:val="-1"/>
          <w:w w:val="100"/>
        </w:rPr>
        <w:t> </w:t>
      </w:r>
      <w:r>
        <w:rPr/>
        <w:t>eau. Separately, we feed</w:t>
      </w:r>
      <w:r>
        <w:rPr>
          <w:spacing w:val="-13"/>
        </w:rPr>
        <w:t> </w:t>
      </w:r>
      <w:r>
        <w:rPr/>
        <w:t>3</w:t>
      </w:r>
    </w:p>
    <w:p>
      <w:pPr>
        <w:spacing w:after="0" w:line="240" w:lineRule="auto"/>
        <w:jc w:val="left"/>
        <w:sectPr>
          <w:pgSz w:w="12240" w:h="15840"/>
          <w:pgMar w:top="660" w:bottom="280" w:left="640" w:right="560"/>
        </w:sectPr>
      </w:pPr>
    </w:p>
    <w:p>
      <w:pPr>
        <w:spacing w:before="94"/>
        <w:ind w:left="124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i/>
          <w:w w:val="95"/>
          <w:sz w:val="16"/>
        </w:rPr>
        <w:t>Saint</w:t>
      </w:r>
      <w:r>
        <w:rPr>
          <w:rFonts w:ascii="Tahoma"/>
          <w:i/>
          <w:spacing w:val="-13"/>
          <w:w w:val="95"/>
          <w:sz w:val="16"/>
        </w:rPr>
        <w:t> </w:t>
      </w:r>
      <w:r>
        <w:rPr>
          <w:rFonts w:ascii="Tahoma"/>
          <w:i/>
          <w:w w:val="95"/>
          <w:sz w:val="16"/>
        </w:rPr>
        <w:t>Anne</w:t>
      </w:r>
      <w:r>
        <w:rPr>
          <w:rFonts w:ascii="Tahoma"/>
          <w:i/>
          <w:spacing w:val="-13"/>
          <w:w w:val="95"/>
          <w:sz w:val="16"/>
        </w:rPr>
        <w:t> </w:t>
      </w:r>
      <w:r>
        <w:rPr>
          <w:rFonts w:ascii="Tahoma"/>
          <w:i/>
          <w:w w:val="95"/>
          <w:sz w:val="16"/>
        </w:rPr>
        <w:t>school</w:t>
      </w:r>
      <w:r>
        <w:rPr>
          <w:rFonts w:ascii="Tahoma"/>
          <w:i/>
          <w:spacing w:val="-13"/>
          <w:w w:val="95"/>
          <w:sz w:val="16"/>
        </w:rPr>
        <w:t> </w:t>
      </w:r>
      <w:r>
        <w:rPr>
          <w:rFonts w:ascii="Tahoma"/>
          <w:i/>
          <w:w w:val="95"/>
          <w:sz w:val="16"/>
        </w:rPr>
        <w:t>students,</w:t>
      </w:r>
      <w:r>
        <w:rPr>
          <w:rFonts w:ascii="Tahoma"/>
          <w:i/>
          <w:spacing w:val="-13"/>
          <w:w w:val="95"/>
          <w:sz w:val="16"/>
        </w:rPr>
        <w:t> </w:t>
      </w:r>
      <w:r>
        <w:rPr>
          <w:rFonts w:ascii="Tahoma"/>
          <w:i/>
          <w:w w:val="95"/>
          <w:sz w:val="16"/>
        </w:rPr>
        <w:t>Thomazeau</w:t>
      </w:r>
      <w:r>
        <w:rPr>
          <w:rFonts w:ascii="Tahoma"/>
          <w:sz w:val="16"/>
        </w:rPr>
      </w:r>
    </w:p>
    <w:p>
      <w:pPr>
        <w:spacing w:before="1"/>
        <w:ind w:left="112" w:right="5675" w:firstLine="14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  <w:t>Vincentian schools in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Port-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au-Prince. </w:t>
      </w:r>
      <w:r>
        <w:rPr>
          <w:rFonts w:ascii="Tahoma"/>
          <w:b/>
          <w:sz w:val="20"/>
        </w:rPr>
        <w:t>Daily we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feed</w:t>
      </w:r>
      <w:r>
        <w:rPr>
          <w:rFonts w:ascii="Tahoma"/>
          <w:sz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2240" w:h="15840"/>
          <w:pgMar w:top="460" w:bottom="280" w:left="640" w:right="560"/>
          <w:cols w:num="2" w:equalWidth="0">
            <w:col w:w="2825" w:space="74"/>
            <w:col w:w="8141"/>
          </w:cols>
        </w:sectPr>
      </w:pPr>
    </w:p>
    <w:p>
      <w:pPr>
        <w:pStyle w:val="Heading3"/>
        <w:spacing w:line="241" w:lineRule="exact"/>
        <w:ind w:right="5444"/>
        <w:jc w:val="left"/>
        <w:rPr>
          <w:b w:val="0"/>
          <w:bCs w:val="0"/>
        </w:rPr>
      </w:pPr>
      <w:r>
        <w:rPr/>
        <w:t>4,200 students from Kindergarten to</w:t>
      </w:r>
      <w:r>
        <w:rPr>
          <w:spacing w:val="-26"/>
        </w:rPr>
        <w:t> </w:t>
      </w:r>
      <w:r>
        <w:rPr/>
        <w:t>High-School.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before="0"/>
        <w:ind w:left="154" w:right="5444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Initial results of the feeding program indicate significant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z w:val="20"/>
        </w:rPr>
        <w:t>im-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pact on enrollment and presence. </w:t>
      </w:r>
      <w:r>
        <w:rPr>
          <w:rFonts w:ascii="Tahoma"/>
          <w:b/>
          <w:sz w:val="20"/>
        </w:rPr>
        <w:t>Prior to the start of</w:t>
      </w:r>
      <w:r>
        <w:rPr>
          <w:rFonts w:ascii="Tahoma"/>
          <w:b/>
          <w:spacing w:val="-17"/>
          <w:sz w:val="20"/>
        </w:rPr>
        <w:t> </w:t>
      </w:r>
      <w:r>
        <w:rPr>
          <w:rFonts w:ascii="Tahoma"/>
          <w:b/>
          <w:sz w:val="20"/>
        </w:rPr>
        <w:t>the</w:t>
      </w:r>
      <w:r>
        <w:rPr>
          <w:rFonts w:ascii="Tahoma"/>
          <w:b/>
          <w:w w:val="100"/>
          <w:sz w:val="20"/>
        </w:rPr>
        <w:t> </w:t>
      </w:r>
      <w:r>
        <w:rPr>
          <w:rFonts w:ascii="Tahoma"/>
          <w:b/>
          <w:sz w:val="20"/>
        </w:rPr>
        <w:t>feeding program, 30% of students would not</w:t>
      </w:r>
      <w:r>
        <w:rPr>
          <w:rFonts w:ascii="Tahoma"/>
          <w:b/>
          <w:spacing w:val="-15"/>
          <w:sz w:val="20"/>
        </w:rPr>
        <w:t> </w:t>
      </w:r>
      <w:r>
        <w:rPr>
          <w:rFonts w:ascii="Tahoma"/>
          <w:b/>
          <w:sz w:val="20"/>
        </w:rPr>
        <w:t>com-</w:t>
      </w:r>
      <w:r>
        <w:rPr>
          <w:rFonts w:ascii="Tahoma"/>
          <w:b/>
          <w:spacing w:val="-1"/>
          <w:w w:val="100"/>
          <w:sz w:val="20"/>
        </w:rPr>
        <w:t> </w:t>
      </w:r>
      <w:r>
        <w:rPr>
          <w:rFonts w:ascii="Tahoma"/>
          <w:b/>
          <w:sz w:val="20"/>
        </w:rPr>
        <w:t>plete the school day due to hunger</w:t>
      </w:r>
      <w:r>
        <w:rPr>
          <w:rFonts w:ascii="Tahoma"/>
          <w:sz w:val="20"/>
        </w:rPr>
        <w:t>. </w:t>
      </w:r>
      <w:r>
        <w:rPr>
          <w:rFonts w:ascii="Tahoma"/>
          <w:b/>
          <w:sz w:val="20"/>
        </w:rPr>
        <w:t>Currently, all</w:t>
      </w:r>
      <w:r>
        <w:rPr>
          <w:rFonts w:ascii="Tahoma"/>
          <w:b/>
          <w:spacing w:val="-18"/>
          <w:sz w:val="20"/>
        </w:rPr>
        <w:t> </w:t>
      </w:r>
      <w:r>
        <w:rPr>
          <w:rFonts w:ascii="Tahoma"/>
          <w:b/>
          <w:sz w:val="20"/>
        </w:rPr>
        <w:t>stu-</w:t>
      </w:r>
      <w:r>
        <w:rPr>
          <w:rFonts w:ascii="Tahoma"/>
          <w:b/>
          <w:w w:val="100"/>
          <w:sz w:val="20"/>
        </w:rPr>
        <w:t> </w:t>
      </w:r>
      <w:r>
        <w:rPr>
          <w:rFonts w:ascii="Tahoma"/>
          <w:b/>
          <w:sz w:val="20"/>
        </w:rPr>
        <w:t>dents complete the day </w:t>
      </w:r>
      <w:r>
        <w:rPr>
          <w:rFonts w:ascii="Tahoma"/>
          <w:sz w:val="20"/>
        </w:rPr>
        <w:t>even though 59% come to</w:t>
      </w:r>
      <w:r>
        <w:rPr>
          <w:rFonts w:ascii="Tahoma"/>
          <w:spacing w:val="-24"/>
          <w:sz w:val="20"/>
        </w:rPr>
        <w:t> </w:t>
      </w:r>
      <w:r>
        <w:rPr>
          <w:rFonts w:ascii="Tahoma"/>
          <w:sz w:val="20"/>
        </w:rPr>
        <w:t>school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on an empty stomach and 47% do not have dinner at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sz w:val="20"/>
        </w:rPr>
        <w:t>home.</w:t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154" w:right="5444"/>
        <w:jc w:val="left"/>
      </w:pPr>
      <w:r>
        <w:rPr/>
        <w:t>Building on the current school relationship, we are</w:t>
      </w:r>
      <w:r>
        <w:rPr>
          <w:spacing w:val="25"/>
        </w:rPr>
        <w:t> </w:t>
      </w:r>
      <w:r>
        <w:rPr/>
        <w:t>assisting</w:t>
      </w:r>
      <w:r>
        <w:rPr>
          <w:spacing w:val="-1"/>
          <w:w w:val="100"/>
        </w:rPr>
        <w:t> </w:t>
      </w:r>
      <w:r>
        <w:rPr/>
        <w:t>in a multilevel participatory school evaluation process.</w:t>
      </w:r>
      <w:r>
        <w:rPr>
          <w:spacing w:val="-19"/>
        </w:rPr>
        <w:t> </w:t>
      </w:r>
      <w:r>
        <w:rPr/>
        <w:t>Each</w:t>
      </w:r>
      <w:r>
        <w:rPr>
          <w:spacing w:val="-1"/>
          <w:w w:val="100"/>
        </w:rPr>
        <w:t> </w:t>
      </w:r>
      <w:r>
        <w:rPr/>
        <w:t>school community will create a common vision developing</w:t>
      </w:r>
      <w:r>
        <w:rPr>
          <w:spacing w:val="-19"/>
        </w:rPr>
        <w:t> </w:t>
      </w:r>
      <w:r>
        <w:rPr/>
        <w:t>a</w:t>
      </w:r>
      <w:r>
        <w:rPr>
          <w:w w:val="100"/>
        </w:rPr>
        <w:t> </w:t>
      </w:r>
      <w:r>
        <w:rPr/>
        <w:t>School Improvement Plan defining objectives for 3-5</w:t>
      </w:r>
      <w:r>
        <w:rPr>
          <w:spacing w:val="-13"/>
        </w:rPr>
        <w:t> </w:t>
      </w:r>
      <w:r>
        <w:rPr/>
        <w:t>years.</w:t>
      </w:r>
      <w:r>
        <w:rPr>
          <w:w w:val="100"/>
        </w:rPr>
        <w:t> </w:t>
      </w:r>
      <w:r>
        <w:rPr/>
        <w:t>Our efforts will focus on monitoring the implementation.</w:t>
      </w:r>
      <w:r>
        <w:rPr>
          <w:spacing w:val="-21"/>
        </w:rPr>
        <w:t> </w:t>
      </w:r>
      <w:r>
        <w:rPr/>
        <w:t>Ad-</w:t>
      </w:r>
      <w:r>
        <w:rPr>
          <w:w w:val="100"/>
        </w:rPr>
        <w:t> </w:t>
      </w:r>
      <w:r>
        <w:rPr/>
        <w:t>ditionally, Vincentian charism training will be implemented</w:t>
      </w:r>
      <w:r>
        <w:rPr>
          <w:spacing w:val="-31"/>
        </w:rPr>
        <w:t> </w:t>
      </w:r>
      <w:r>
        <w:rPr/>
        <w:t>for</w:t>
      </w:r>
      <w:r>
        <w:rPr>
          <w:spacing w:val="-1"/>
          <w:w w:val="100"/>
        </w:rPr>
        <w:t> </w:t>
      </w:r>
      <w:r>
        <w:rPr/>
        <w:t>Vincentian priest schools in</w:t>
      </w:r>
      <w:r>
        <w:rPr>
          <w:spacing w:val="-16"/>
        </w:rPr>
        <w:t> </w:t>
      </w:r>
      <w:r>
        <w:rPr/>
        <w:t>Port-au-Prince.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8"/>
          <w:szCs w:val="18"/>
        </w:rPr>
      </w:pPr>
    </w:p>
    <w:p>
      <w:pPr>
        <w:spacing w:before="53"/>
        <w:ind w:left="143" w:right="5444" w:firstLine="0"/>
        <w:jc w:val="left"/>
        <w:rPr>
          <w:rFonts w:ascii="Tahoma" w:hAnsi="Tahoma" w:cs="Tahoma" w:eastAsia="Tahoma"/>
          <w:sz w:val="27"/>
          <w:szCs w:val="27"/>
        </w:rPr>
      </w:pPr>
      <w:r>
        <w:rPr>
          <w:rFonts w:ascii="Tahoma"/>
          <w:b/>
          <w:sz w:val="27"/>
        </w:rPr>
        <w:t>CLM Cohorts Succeed in Central</w:t>
      </w:r>
      <w:r>
        <w:rPr>
          <w:rFonts w:ascii="Tahoma"/>
          <w:b/>
          <w:spacing w:val="-19"/>
          <w:sz w:val="27"/>
        </w:rPr>
        <w:t> </w:t>
      </w:r>
      <w:r>
        <w:rPr>
          <w:rFonts w:ascii="Tahoma"/>
          <w:b/>
          <w:sz w:val="27"/>
        </w:rPr>
        <w:t>Plateau</w:t>
      </w:r>
      <w:r>
        <w:rPr>
          <w:rFonts w:ascii="Tahoma"/>
          <w:sz w:val="27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spacing w:after="0" w:line="240" w:lineRule="auto"/>
        <w:rPr>
          <w:rFonts w:ascii="Tahoma" w:hAnsi="Tahoma" w:cs="Tahoma" w:eastAsia="Tahoma"/>
          <w:sz w:val="13"/>
          <w:szCs w:val="13"/>
        </w:rPr>
        <w:sectPr>
          <w:type w:val="continuous"/>
          <w:pgSz w:w="12240" w:h="15840"/>
          <w:pgMar w:top="460" w:bottom="280" w:left="640" w:right="560"/>
        </w:sectPr>
      </w:pPr>
    </w:p>
    <w:p>
      <w:pPr>
        <w:pStyle w:val="BodyText"/>
        <w:spacing w:line="240" w:lineRule="auto" w:before="66"/>
        <w:ind w:left="137" w:right="110"/>
        <w:jc w:val="both"/>
        <w:rPr>
          <w:rFonts w:ascii="Tahoma" w:hAnsi="Tahoma" w:cs="Tahoma" w:eastAsia="Tahoma"/>
        </w:rPr>
      </w:pPr>
      <w:r>
        <w:rPr/>
        <w:t>The VFHI is</w:t>
      </w:r>
      <w:r>
        <w:rPr>
          <w:spacing w:val="41"/>
        </w:rPr>
        <w:t> </w:t>
      </w:r>
      <w:r>
        <w:rPr/>
        <w:t>proud</w:t>
      </w:r>
      <w:r>
        <w:rPr>
          <w:w w:val="100"/>
        </w:rPr>
        <w:t> </w:t>
      </w:r>
      <w:r>
        <w:rPr/>
        <w:t>to announce</w:t>
      </w:r>
      <w:r>
        <w:rPr>
          <w:spacing w:val="11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graduation of</w:t>
      </w:r>
      <w:r>
        <w:rPr>
          <w:spacing w:val="46"/>
        </w:rPr>
        <w:t> </w:t>
      </w:r>
      <w:r>
        <w:rPr/>
        <w:t>our</w:t>
      </w:r>
      <w:r>
        <w:rPr>
          <w:w w:val="100"/>
        </w:rPr>
        <w:t> </w:t>
      </w:r>
      <w:r>
        <w:rPr/>
        <w:t>first Chemen</w:t>
      </w:r>
      <w:r>
        <w:rPr>
          <w:spacing w:val="44"/>
        </w:rPr>
        <w:t> </w:t>
      </w:r>
      <w:r>
        <w:rPr/>
        <w:t>Lavi</w:t>
      </w:r>
      <w:r>
        <w:rPr>
          <w:w w:val="100"/>
        </w:rPr>
        <w:t> </w:t>
      </w:r>
      <w:r>
        <w:rPr/>
        <w:t>Miyò (CLM) or</w:t>
      </w:r>
      <w:r>
        <w:rPr>
          <w:spacing w:val="-2"/>
        </w:rPr>
        <w:t> </w:t>
      </w:r>
      <w:r>
        <w:rPr/>
        <w:t>Path-</w:t>
      </w:r>
      <w:r>
        <w:rPr>
          <w:w w:val="100"/>
        </w:rPr>
        <w:t> </w:t>
      </w:r>
      <w:r>
        <w:rPr/>
        <w:t>way to a Better</w:t>
      </w:r>
      <w:r>
        <w:rPr>
          <w:spacing w:val="30"/>
        </w:rPr>
        <w:t> </w:t>
      </w:r>
      <w:r>
        <w:rPr/>
        <w:t>Life</w:t>
      </w:r>
      <w:r>
        <w:rPr>
          <w:w w:val="100"/>
        </w:rPr>
        <w:t> </w:t>
      </w:r>
      <w:r>
        <w:rPr/>
        <w:t>cohort in</w:t>
      </w:r>
      <w:r>
        <w:rPr>
          <w:spacing w:val="18"/>
        </w:rPr>
        <w:t> </w:t>
      </w:r>
      <w:r>
        <w:rPr/>
        <w:t>February</w:t>
      </w:r>
      <w:r>
        <w:rPr>
          <w:w w:val="100"/>
        </w:rPr>
        <w:t> </w:t>
      </w:r>
      <w:r>
        <w:rPr/>
        <w:t>2014.  </w:t>
      </w:r>
      <w:r>
        <w:rPr>
          <w:rFonts w:ascii="Tahoma" w:hAnsi="Tahoma"/>
          <w:b/>
        </w:rPr>
        <w:t>290  out</w:t>
      </w:r>
      <w:r>
        <w:rPr>
          <w:rFonts w:ascii="Tahoma" w:hAnsi="Tahoma"/>
          <w:b/>
          <w:spacing w:val="52"/>
        </w:rPr>
        <w:t> </w:t>
      </w:r>
      <w:r>
        <w:rPr>
          <w:rFonts w:ascii="Tahoma" w:hAnsi="Tahoma"/>
          <w:b/>
        </w:rPr>
        <w:t>of</w:t>
      </w:r>
      <w:r>
        <w:rPr>
          <w:rFonts w:ascii="Tahoma" w:hAnsi="Tahoma"/>
        </w:rPr>
      </w:r>
    </w:p>
    <w:p>
      <w:pPr>
        <w:spacing w:before="0"/>
        <w:ind w:left="137" w:right="0" w:firstLine="0"/>
        <w:jc w:val="both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z w:val="20"/>
        </w:rPr>
        <w:t>the original</w:t>
      </w:r>
      <w:r>
        <w:rPr>
          <w:rFonts w:ascii="Tahoma"/>
          <w:b/>
          <w:spacing w:val="56"/>
          <w:sz w:val="20"/>
        </w:rPr>
        <w:t> </w:t>
      </w:r>
      <w:r>
        <w:rPr>
          <w:rFonts w:ascii="Tahoma"/>
          <w:b/>
          <w:sz w:val="20"/>
        </w:rPr>
        <w:t>300</w:t>
      </w:r>
      <w:r>
        <w:rPr>
          <w:rFonts w:ascii="Tahoma"/>
          <w:b/>
          <w:w w:val="100"/>
          <w:sz w:val="20"/>
        </w:rPr>
        <w:t> </w:t>
      </w:r>
      <w:r>
        <w:rPr>
          <w:rFonts w:ascii="Tahoma"/>
          <w:b/>
          <w:sz w:val="20"/>
        </w:rPr>
        <w:t>members</w:t>
      </w:r>
      <w:r>
        <w:rPr>
          <w:rFonts w:ascii="Tahoma"/>
          <w:b/>
          <w:spacing w:val="44"/>
          <w:sz w:val="20"/>
        </w:rPr>
        <w:t> </w:t>
      </w:r>
      <w:r>
        <w:rPr>
          <w:rFonts w:ascii="Tahoma"/>
          <w:b/>
          <w:sz w:val="20"/>
        </w:rPr>
        <w:t>gradu-</w:t>
      </w:r>
      <w:r>
        <w:rPr>
          <w:rFonts w:ascii="Tahoma"/>
          <w:b/>
          <w:spacing w:val="-1"/>
          <w:w w:val="100"/>
          <w:sz w:val="20"/>
        </w:rPr>
        <w:t> </w:t>
      </w:r>
      <w:r>
        <w:rPr>
          <w:rFonts w:ascii="Tahoma"/>
          <w:b/>
          <w:sz w:val="20"/>
        </w:rPr>
        <w:t>ated.  </w:t>
      </w:r>
      <w:r>
        <w:rPr>
          <w:rFonts w:ascii="Tahoma"/>
          <w:sz w:val="20"/>
        </w:rPr>
        <w:t>This </w:t>
      </w:r>
      <w:r>
        <w:rPr>
          <w:rFonts w:ascii="Tahoma"/>
          <w:spacing w:val="15"/>
          <w:sz w:val="20"/>
        </w:rPr>
        <w:t> </w:t>
      </w:r>
      <w:r>
        <w:rPr>
          <w:rFonts w:ascii="Tahoma"/>
          <w:sz w:val="20"/>
        </w:rPr>
        <w:t>18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month poverty</w:t>
      </w:r>
      <w:r>
        <w:rPr>
          <w:rFonts w:ascii="Tahoma"/>
          <w:spacing w:val="43"/>
          <w:sz w:val="20"/>
        </w:rPr>
        <w:t> </w:t>
      </w:r>
      <w:r>
        <w:rPr>
          <w:rFonts w:ascii="Tahoma"/>
          <w:sz w:val="20"/>
        </w:rPr>
        <w:t>alle-</w:t>
      </w:r>
      <w:r>
        <w:rPr>
          <w:rFonts w:ascii="Tahoma"/>
          <w:w w:val="100"/>
          <w:sz w:val="20"/>
        </w:rPr>
        <w:t> </w:t>
      </w:r>
      <w:r>
        <w:rPr>
          <w:rFonts w:ascii="Tahoma"/>
          <w:sz w:val="20"/>
        </w:rPr>
        <w:t>viation   program  </w:t>
      </w:r>
      <w:r>
        <w:rPr>
          <w:rFonts w:ascii="Tahoma"/>
          <w:spacing w:val="43"/>
          <w:sz w:val="20"/>
        </w:rPr>
        <w:t> </w:t>
      </w:r>
      <w:r>
        <w:rPr>
          <w:rFonts w:ascii="Tahoma"/>
          <w:sz w:val="20"/>
        </w:rPr>
        <w:t>is</w:t>
      </w:r>
    </w:p>
    <w:p>
      <w:pPr>
        <w:spacing w:line="240" w:lineRule="auto" w:before="5"/>
        <w:rPr>
          <w:rFonts w:ascii="Tahoma" w:hAnsi="Tahoma" w:cs="Tahoma" w:eastAsia="Tahoma"/>
          <w:sz w:val="10"/>
          <w:szCs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spacing w:line="2727" w:lineRule="exact"/>
        <w:ind w:left="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54"/>
          <w:sz w:val="20"/>
          <w:szCs w:val="20"/>
        </w:rPr>
        <w:drawing>
          <wp:inline distT="0" distB="0" distL="0" distR="0">
            <wp:extent cx="2270570" cy="173193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70" cy="17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position w:val="-54"/>
          <w:sz w:val="20"/>
          <w:szCs w:val="20"/>
        </w:rPr>
      </w:r>
    </w:p>
    <w:p>
      <w:pPr>
        <w:spacing w:before="49"/>
        <w:ind w:left="73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i/>
          <w:w w:val="95"/>
          <w:sz w:val="17"/>
        </w:rPr>
        <w:t>CLM</w:t>
      </w:r>
      <w:r>
        <w:rPr>
          <w:rFonts w:ascii="Tahoma"/>
          <w:i/>
          <w:spacing w:val="-12"/>
          <w:w w:val="95"/>
          <w:sz w:val="17"/>
        </w:rPr>
        <w:t> </w:t>
      </w:r>
      <w:r>
        <w:rPr>
          <w:rFonts w:ascii="Tahoma"/>
          <w:i/>
          <w:w w:val="95"/>
          <w:sz w:val="17"/>
        </w:rPr>
        <w:t>graduates</w:t>
      </w:r>
      <w:r>
        <w:rPr>
          <w:rFonts w:ascii="Tahoma"/>
          <w:i/>
          <w:spacing w:val="-12"/>
          <w:w w:val="95"/>
          <w:sz w:val="17"/>
        </w:rPr>
        <w:t> </w:t>
      </w:r>
      <w:r>
        <w:rPr>
          <w:rFonts w:ascii="Tahoma"/>
          <w:i/>
          <w:w w:val="95"/>
          <w:sz w:val="17"/>
        </w:rPr>
        <w:t>proudly</w:t>
      </w:r>
      <w:r>
        <w:rPr>
          <w:rFonts w:ascii="Tahoma"/>
          <w:i/>
          <w:spacing w:val="-11"/>
          <w:w w:val="95"/>
          <w:sz w:val="17"/>
        </w:rPr>
        <w:t> </w:t>
      </w:r>
      <w:r>
        <w:rPr>
          <w:rFonts w:ascii="Tahoma"/>
          <w:i/>
          <w:w w:val="95"/>
          <w:sz w:val="17"/>
        </w:rPr>
        <w:t>show</w:t>
      </w:r>
      <w:r>
        <w:rPr>
          <w:rFonts w:ascii="Tahoma"/>
          <w:i/>
          <w:spacing w:val="-11"/>
          <w:w w:val="95"/>
          <w:sz w:val="17"/>
        </w:rPr>
        <w:t> </w:t>
      </w:r>
      <w:r>
        <w:rPr>
          <w:rFonts w:ascii="Tahoma"/>
          <w:i/>
          <w:w w:val="95"/>
          <w:sz w:val="17"/>
        </w:rPr>
        <w:t>diplomas</w:t>
      </w:r>
      <w:r>
        <w:rPr>
          <w:rFonts w:ascii="Tahoma"/>
          <w:sz w:val="17"/>
        </w:rPr>
      </w:r>
    </w:p>
    <w:p>
      <w:pPr>
        <w:spacing w:after="0"/>
        <w:jc w:val="left"/>
        <w:rPr>
          <w:rFonts w:ascii="Tahoma" w:hAnsi="Tahoma" w:cs="Tahoma" w:eastAsia="Tahoma"/>
          <w:sz w:val="17"/>
          <w:szCs w:val="17"/>
        </w:rPr>
        <w:sectPr>
          <w:type w:val="continuous"/>
          <w:pgSz w:w="12240" w:h="15840"/>
          <w:pgMar w:top="460" w:bottom="280" w:left="640" w:right="560"/>
          <w:cols w:num="2" w:equalWidth="0">
            <w:col w:w="2025" w:space="40"/>
            <w:col w:w="8975"/>
          </w:cols>
        </w:sectPr>
      </w:pPr>
    </w:p>
    <w:p>
      <w:pPr>
        <w:pStyle w:val="BodyText"/>
        <w:spacing w:line="240" w:lineRule="auto"/>
        <w:ind w:left="137" w:right="5409"/>
        <w:jc w:val="both"/>
      </w:pPr>
      <w:r>
        <w:rPr/>
        <w:pict>
          <v:group style="position:absolute;margin-left:320.450012pt;margin-top:36.556999pt;width:258.3500pt;height:706.2pt;mso-position-horizontal-relative:page;mso-position-vertical-relative:page;z-index:1120" coordorigin="6409,731" coordsize="5167,14124">
            <v:group style="position:absolute;left:6409;top:731;width:115;height:14124" coordorigin="6409,731" coordsize="115,14124">
              <v:shape style="position:absolute;left:6409;top:731;width:115;height:14124" coordorigin="6409,731" coordsize="115,14124" path="m6409,14855l6524,14855,6524,731,6409,731,6409,14855xe" filled="true" fillcolor="#dd371c" stroked="false">
                <v:path arrowok="t"/>
                <v:fill type="solid"/>
              </v:shape>
            </v:group>
            <v:group style="position:absolute;left:6525;top:9131;width:5016;height:2" coordorigin="6525,9131" coordsize="5016,2">
              <v:shape style="position:absolute;left:6525;top:9131;width:5016;height:2" coordorigin="6525,9131" coordsize="5016,0" path="m6525,9131l11540,9131e" filled="false" stroked="true" strokeweight="3.6pt" strokecolor="#dd371c">
                <v:path arrowok="t"/>
              </v:shape>
              <v:shape style="position:absolute;left:6646;top:5735;width:4788;height:3108" type="#_x0000_t75" stroked="false">
                <v:imagedata r:id="rId9" o:title=""/>
              </v:shape>
              <v:shape style="position:absolute;left:6651;top:2626;width:4812;height:2880" type="#_x0000_t75" stroked="false">
                <v:imagedata r:id="rId10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816;top:9345;width:4494;height:2586" type="#_x0000_t202" filled="true" fillcolor="#75c6ff" stroked="true" strokeweight="1.5pt" strokecolor="#0094e0">
                <v:textbox inset="0,0,0,0">
                  <w:txbxContent>
                    <w:p>
                      <w:pPr>
                        <w:spacing w:before="128"/>
                        <w:ind w:left="316" w:right="389" w:firstLine="0"/>
                        <w:jc w:val="center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 w:eastAsia="Tahoma"/>
                          <w:b/>
                          <w:bCs/>
                          <w:color w:val="FFFFFF"/>
                          <w:w w:val="99"/>
                          <w:sz w:val="21"/>
                          <w:szCs w:val="21"/>
                        </w:rPr>
                        <w:t>Our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color w:val="FFFFFF"/>
                          <w:spacing w:val="-1"/>
                          <w:w w:val="99"/>
                          <w:sz w:val="21"/>
                          <w:szCs w:val="21"/>
                        </w:rPr>
                        <w:t>Team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color w:val="FFFFFF"/>
                          <w:w w:val="99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ahoma" w:hAnsi="Tahoma" w:cs="Tahoma" w:eastAsia="Tahoma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HI’s success is due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to the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collabor</w:t>
                      </w:r>
                      <w:r>
                        <w:rPr>
                          <w:rFonts w:ascii="Tahoma" w:hAnsi="Tahoma" w:cs="Tahoma" w:eastAsia="Tahoma"/>
                          <w:spacing w:val="1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ive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ts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int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ern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Commission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fro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Vi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Famil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y,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Team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tw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project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oordina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ors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locat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10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iti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tw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42" w:lineRule="auto" w:before="1"/>
                        <w:ind w:left="241" w:right="380" w:firstLine="0"/>
                        <w:jc w:val="center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advi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ory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grou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ait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ian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1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100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s.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also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exe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ut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ny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it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proje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100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ollabor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wit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Hai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  <w:t>based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su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cess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ul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lik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99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minded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w w:val="99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ahoma" w:hAnsi="Tahoma" w:cs="Tahoma" w:eastAsia="Tahoma"/>
                          <w:w w:val="99"/>
                          <w:sz w:val="21"/>
                          <w:szCs w:val="21"/>
                        </w:rPr>
                        <w:t>itution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w w:val="100"/>
                          <w:sz w:val="21"/>
                          <w:szCs w:val="21"/>
                        </w:rPr>
                        <w:t>s.</w:t>
                      </w:r>
                      <w:r>
                        <w:rPr>
                          <w:rFonts w:ascii="Tahoma" w:hAnsi="Tahoma" w:cs="Tahoma" w:eastAsia="Tahoma"/>
                          <w:w w:val="100"/>
                          <w:sz w:val="21"/>
                          <w:szCs w:val="21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784;top:12191;width:4546;height:2656" type="#_x0000_t202" filled="true" fillcolor="#75c6ff" stroked="true" strokeweight="1.5pt" strokecolor="#75c6ff">
                <v:textbox inset="0,0,0,0">
                  <w:txbxContent>
                    <w:p>
                      <w:pPr>
                        <w:spacing w:line="264" w:lineRule="auto" w:before="109"/>
                        <w:ind w:left="406" w:right="408" w:firstLine="0"/>
                        <w:jc w:val="center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9"/>
                          <w:sz w:val="21"/>
                        </w:rPr>
                        <w:t>Missio</w:t>
                      </w:r>
                      <w:r>
                        <w:rPr>
                          <w:rFonts w:ascii="Tahoma"/>
                          <w:b/>
                          <w:color w:val="FFFFFF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color w:val="FFFFFF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9"/>
                          <w:sz w:val="21"/>
                        </w:rPr>
                        <w:t>Statemen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"/>
                          <w:w w:val="99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FFFFFF"/>
                          <w:w w:val="100"/>
                          <w:sz w:val="21"/>
                        </w:rPr>
                        <w:t>:</w:t>
                      </w:r>
                      <w:r>
                        <w:rPr>
                          <w:rFonts w:ascii="Tahoma"/>
                          <w:b/>
                          <w:color w:val="FFFFFF"/>
                          <w:sz w:val="21"/>
                        </w:rPr>
                        <w:t> 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B</w:t>
                      </w:r>
                      <w:r>
                        <w:rPr>
                          <w:rFonts w:ascii="Tahoma"/>
                          <w:spacing w:val="-2"/>
                          <w:w w:val="100"/>
                          <w:sz w:val="21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se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on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he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Gospe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l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Valu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e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s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of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charit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y</w:t>
                      </w:r>
                      <w:r>
                        <w:rPr>
                          <w:rFonts w:ascii="Tahoma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and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ju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s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ice,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V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F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H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I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collabora</w:t>
                      </w:r>
                      <w:r>
                        <w:rPr>
                          <w:rFonts w:ascii="Tahoma"/>
                          <w:spacing w:val="1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s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wit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h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p</w:t>
                      </w:r>
                      <w:r>
                        <w:rPr>
                          <w:rFonts w:ascii="Tahoma"/>
                          <w:spacing w:val="-2"/>
                          <w:w w:val="99"/>
                          <w:sz w:val="21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r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ners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in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the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crea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ion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o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f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w w:val="100"/>
                          <w:sz w:val="21"/>
                        </w:rPr>
                        <w:t>s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ystemic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c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h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ange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init</w:t>
                      </w:r>
                      <w:r>
                        <w:rPr>
                          <w:rFonts w:ascii="Tahoma"/>
                          <w:spacing w:val="-2"/>
                          <w:w w:val="99"/>
                          <w:sz w:val="21"/>
                        </w:rPr>
                        <w:t>i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at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ives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hat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b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uild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th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capa</w:t>
                      </w:r>
                      <w:r>
                        <w:rPr>
                          <w:rFonts w:ascii="Tahoma"/>
                          <w:spacing w:val="1"/>
                          <w:w w:val="100"/>
                          <w:sz w:val="21"/>
                        </w:rPr>
                        <w:t>c</w:t>
                      </w:r>
                      <w:r>
                        <w:rPr>
                          <w:rFonts w:ascii="Tahoma"/>
                          <w:spacing w:val="-2"/>
                          <w:w w:val="99"/>
                          <w:sz w:val="21"/>
                        </w:rPr>
                        <w:t>i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y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of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Hai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ian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z w:val="21"/>
                        </w:rPr>
                        <w:t>pe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o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ple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o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meet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heir</w:t>
                      </w:r>
                      <w:r>
                        <w:rPr>
                          <w:rFonts w:ascii="Tahoma"/>
                          <w:spacing w:val="-2"/>
                          <w:w w:val="99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own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needs</w:t>
                      </w:r>
                      <w:r>
                        <w:rPr>
                          <w:rFonts w:ascii="Tahoma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and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  <w:p>
                      <w:pPr>
                        <w:spacing w:line="253" w:lineRule="exact" w:before="0"/>
                        <w:ind w:left="0" w:right="1" w:firstLine="0"/>
                        <w:jc w:val="center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clai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m</w:t>
                      </w:r>
                      <w:r>
                        <w:rPr>
                          <w:rFonts w:ascii="Tahoma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thei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r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h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uman</w:t>
                      </w:r>
                      <w:r>
                        <w:rPr>
                          <w:rFonts w:ascii="Tahoma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1"/>
                        </w:rPr>
                        <w:t>ri</w:t>
                      </w:r>
                      <w:r>
                        <w:rPr>
                          <w:rFonts w:ascii="Tahoma"/>
                          <w:w w:val="99"/>
                          <w:sz w:val="21"/>
                        </w:rPr>
                        <w:t>gh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1"/>
                        </w:rPr>
                        <w:t>s.</w:t>
                      </w:r>
                      <w:r>
                        <w:rPr>
                          <w:rFonts w:ascii="Tahoma"/>
                          <w:w w:val="100"/>
                          <w:sz w:val="21"/>
                        </w:rPr>
                      </w:r>
                    </w:p>
                    <w:p>
                      <w:pPr>
                        <w:tabs>
                          <w:tab w:pos="2864" w:val="left" w:leader="none"/>
                        </w:tabs>
                        <w:spacing w:before="146"/>
                        <w:ind w:left="18" w:right="0" w:firstLine="0"/>
                        <w:jc w:val="center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9"/>
                          <w:sz w:val="21"/>
                        </w:rPr>
                      </w:r>
                      <w:r>
                        <w:rPr>
                          <w:rFonts w:ascii="Tahoma"/>
                          <w:b/>
                          <w:color w:val="FFFFFF"/>
                          <w:w w:val="99"/>
                          <w:sz w:val="21"/>
                          <w:shd w:fill="4D7399" w:color="auto" w:val="clear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21"/>
                          <w:shd w:fill="4D7399" w:color="auto" w:val="clear"/>
                        </w:rPr>
                        <w:t> 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7"/>
                          <w:sz w:val="21"/>
                          <w:shd w:fill="4D7399" w:color="auto" w:val="clear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w w:val="99"/>
                          <w:sz w:val="21"/>
                          <w:shd w:fill="4D7399" w:color="auto" w:val="clear"/>
                        </w:rPr>
                        <w:t>Visit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9"/>
                          <w:sz w:val="21"/>
                          <w:shd w:fill="4D7399" w:color="auto" w:val="clear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100"/>
                          <w:sz w:val="21"/>
                          <w:shd w:fill="4D7399" w:color="auto" w:val="clear"/>
                        </w:rPr>
                        <w:t>us:</w:t>
                      </w:r>
                      <w:r>
                        <w:rPr>
                          <w:rFonts w:ascii="Tahoma"/>
                          <w:b/>
                          <w:color w:val="FFFFFF"/>
                          <w:w w:val="99"/>
                          <w:sz w:val="21"/>
                          <w:shd w:fill="4D7399" w:color="auto" w:val="clear"/>
                        </w:rPr>
                        <w:t> </w:t>
                      </w:r>
                      <w:hyperlink r:id="rId11">
                        <w:r>
                          <w:rPr>
                            <w:rFonts w:ascii="Tahoma"/>
                            <w:b/>
                            <w:color w:val="FFFFFF"/>
                            <w:spacing w:val="-1"/>
                            <w:w w:val="99"/>
                            <w:sz w:val="21"/>
                            <w:shd w:fill="4D7399" w:color="auto" w:val="clear"/>
                          </w:rPr>
                          <w:t>w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9"/>
                            <w:sz w:val="21"/>
                            <w:shd w:fill="4D7399" w:color="auto" w:val="clear"/>
                          </w:rPr>
                          <w:t>ww.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9"/>
                            <w:sz w:val="21"/>
                            <w:shd w:fill="4D7399" w:color="auto" w:val="clear"/>
                          </w:rPr>
                          <w:t>vfhi.o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w w:val="99"/>
                            <w:sz w:val="21"/>
                            <w:shd w:fill="4D7399" w:color="auto" w:val="clear"/>
                          </w:rPr>
                          <w:t>r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00"/>
                            <w:sz w:val="21"/>
                            <w:shd w:fill="4D7399" w:color="auto" w:val="clear"/>
                          </w:rPr>
                          <w:t>g</w:t>
                        </w:r>
                      </w:hyperlink>
                      <w:r>
                        <w:rPr>
                          <w:rFonts w:ascii="Tahoma"/>
                          <w:b/>
                          <w:color w:val="FFFFFF"/>
                          <w:w w:val="99"/>
                          <w:sz w:val="21"/>
                          <w:shd w:fill="4D7399" w:color="auto" w:val="clear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21"/>
                          <w:shd w:fill="4D7399" w:color="auto" w:val="clear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z w:val="21"/>
                        </w:rPr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409;top:731;width:5167;height:14124" type="#_x0000_t202" filled="false" stroked="false">
                <v:textbox inset="0,0,0,0">
                  <w:txbxContent>
                    <w:p>
                      <w:pPr>
                        <w:spacing w:before="59"/>
                        <w:ind w:left="729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w w:val="99"/>
                          <w:sz w:val="28"/>
                        </w:rPr>
                        <w:t>2014</w:t>
                      </w:r>
                      <w:r>
                        <w:rPr>
                          <w:rFonts w:ascii="Tahoma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w w:val="99"/>
                          <w:sz w:val="28"/>
                        </w:rPr>
                        <w:t>Fi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8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99"/>
                          <w:sz w:val="28"/>
                        </w:rPr>
                        <w:t>ancial</w:t>
                      </w:r>
                      <w:r>
                        <w:rPr>
                          <w:rFonts w:ascii="Tahoma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8"/>
                        </w:rPr>
                        <w:t>ctivity</w:t>
                      </w:r>
                      <w:r>
                        <w:rPr>
                          <w:rFonts w:ascii="Tahoma"/>
                          <w:sz w:val="28"/>
                        </w:rPr>
                      </w:r>
                    </w:p>
                    <w:p>
                      <w:pPr>
                        <w:spacing w:line="242" w:lineRule="exact" w:before="219"/>
                        <w:ind w:left="286" w:right="331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Sinc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e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am</w:t>
                      </w:r>
                      <w:r>
                        <w:rPr>
                          <w:rFonts w:ascii="Tahoma"/>
                          <w:i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u</w:t>
                      </w:r>
                      <w:r>
                        <w:rPr>
                          <w:rFonts w:ascii="Tahoma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able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o</w:t>
                      </w:r>
                      <w:r>
                        <w:rPr>
                          <w:rFonts w:ascii="Tahoma"/>
                          <w:i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2"/>
                          <w:w w:val="95"/>
                          <w:sz w:val="21"/>
                        </w:rPr>
                        <w:t>t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hank</w:t>
                      </w:r>
                      <w:r>
                        <w:rPr>
                          <w:rFonts w:ascii="Tahoma"/>
                          <w:i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you</w:t>
                      </w:r>
                      <w:r>
                        <w:rPr>
                          <w:rFonts w:ascii="Tahoma"/>
                          <w:i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fitting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ly,</w:t>
                      </w:r>
                      <w:r>
                        <w:rPr>
                          <w:rFonts w:ascii="Tahoma"/>
                          <w:i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pray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that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Go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d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Himsel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f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wil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l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b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e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my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thank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s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and</w:t>
                      </w:r>
                      <w:r>
                        <w:rPr>
                          <w:rFonts w:ascii="Tahoma"/>
                          <w:i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y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o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u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r</w:t>
                      </w:r>
                      <w:r>
                        <w:rPr>
                          <w:rFonts w:ascii="Tahoma"/>
                          <w:i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r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ew</w:t>
                      </w:r>
                      <w:r>
                        <w:rPr>
                          <w:rFonts w:ascii="Tahoma"/>
                          <w:i/>
                          <w:w w:val="95"/>
                          <w:sz w:val="21"/>
                        </w:rPr>
                        <w:t>a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21"/>
                        </w:rPr>
                        <w:t>rd.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  <w:p>
                      <w:pPr>
                        <w:spacing w:before="64"/>
                        <w:ind w:left="286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w w:val="100"/>
                          <w:sz w:val="20"/>
                        </w:rPr>
                        <w:t>St</w:t>
                      </w:r>
                      <w:r>
                        <w:rPr>
                          <w:rFonts w:ascii="Tahoma"/>
                          <w:w w:val="100"/>
                          <w:sz w:val="20"/>
                        </w:rPr>
                        <w:t>.</w:t>
                      </w:r>
                      <w:r>
                        <w:rPr>
                          <w:rFonts w:ascii="Tahoma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w w:val="100"/>
                          <w:sz w:val="20"/>
                        </w:rPr>
                        <w:t>Vi</w:t>
                      </w:r>
                      <w:r>
                        <w:rPr>
                          <w:rFonts w:ascii="Tahoma"/>
                          <w:spacing w:val="-2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0"/>
                        </w:rPr>
                        <w:t>cen</w:t>
                      </w:r>
                      <w:r>
                        <w:rPr>
                          <w:rFonts w:ascii="Tahoma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w w:val="100"/>
                          <w:sz w:val="20"/>
                        </w:rPr>
                        <w:t>Paul</w:t>
                      </w:r>
                      <w:r>
                        <w:rPr>
                          <w:rFonts w:ascii="Tahoma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directed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/>
        <w:t>our</w:t>
      </w:r>
      <w:r>
        <w:rPr>
          <w:spacing w:val="41"/>
        </w:rPr>
        <w:t> </w:t>
      </w:r>
      <w:r>
        <w:rPr/>
        <w:t>partner</w:t>
      </w:r>
      <w:r>
        <w:rPr>
          <w:spacing w:val="40"/>
        </w:rPr>
        <w:t> </w:t>
      </w:r>
      <w:r>
        <w:rPr/>
        <w:t>Fonkoze,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microfinance</w:t>
      </w:r>
      <w:r>
        <w:rPr>
          <w:spacing w:val="41"/>
        </w:rPr>
        <w:t> </w:t>
      </w:r>
      <w:r>
        <w:rPr/>
        <w:t>institution</w:t>
      </w:r>
      <w:r>
        <w:rPr>
          <w:w w:val="100"/>
        </w:rPr>
        <w:t> </w:t>
      </w:r>
      <w:r>
        <w:rPr>
          <w:rFonts w:ascii="Tahoma" w:hAnsi="Tahoma" w:cs="Tahoma" w:eastAsia="Tahoma"/>
        </w:rPr>
        <w:t>with vast experience in rural Haiti. Nearly 3,000 women’s</w:t>
      </w:r>
      <w:r>
        <w:rPr>
          <w:rFonts w:ascii="Tahoma" w:hAnsi="Tahoma" w:cs="Tahoma" w:eastAsia="Tahoma"/>
          <w:spacing w:val="-4"/>
        </w:rPr>
        <w:t> </w:t>
      </w:r>
      <w:r>
        <w:rPr>
          <w:rFonts w:ascii="Tahoma" w:hAnsi="Tahoma" w:cs="Tahoma" w:eastAsia="Tahoma"/>
        </w:rPr>
        <w:t>lives</w:t>
      </w:r>
      <w:r>
        <w:rPr>
          <w:rFonts w:ascii="Tahoma" w:hAnsi="Tahoma" w:cs="Tahoma" w:eastAsia="Tahoma"/>
          <w:w w:val="100"/>
        </w:rPr>
        <w:t> </w:t>
      </w:r>
      <w:r>
        <w:rPr/>
        <w:t>have been changed through this</w:t>
      </w:r>
      <w:r>
        <w:rPr>
          <w:spacing w:val="-16"/>
        </w:rPr>
        <w:t> </w:t>
      </w:r>
      <w:r>
        <w:rPr/>
        <w:t>program.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37" w:lineRule="auto"/>
        <w:ind w:left="137" w:right="5491"/>
        <w:jc w:val="left"/>
      </w:pPr>
      <w:r>
        <w:rPr>
          <w:rFonts w:ascii="Tahoma"/>
          <w:b/>
        </w:rPr>
        <w:t>Our second cohort of 140 members </w:t>
      </w:r>
      <w:r>
        <w:rPr/>
        <w:t>located in</w:t>
      </w:r>
      <w:r>
        <w:rPr>
          <w:spacing w:val="-11"/>
        </w:rPr>
        <w:t> </w:t>
      </w:r>
      <w:r>
        <w:rPr/>
        <w:t>Gran</w:t>
      </w:r>
      <w:r>
        <w:rPr>
          <w:w w:val="100"/>
        </w:rPr>
        <w:t> </w:t>
      </w:r>
      <w:r>
        <w:rPr/>
        <w:t>Boukan reached its 9</w:t>
      </w:r>
      <w:r>
        <w:rPr>
          <w:position w:val="9"/>
          <w:sz w:val="13"/>
        </w:rPr>
        <w:t>th </w:t>
      </w:r>
      <w:r>
        <w:rPr/>
        <w:t>of 18 months. Some of the</w:t>
      </w:r>
      <w:r>
        <w:rPr>
          <w:spacing w:val="8"/>
        </w:rPr>
        <w:t> </w:t>
      </w:r>
      <w:r>
        <w:rPr/>
        <w:t>achieve-</w:t>
      </w:r>
      <w:r>
        <w:rPr>
          <w:w w:val="100"/>
        </w:rPr>
        <w:t> </w:t>
      </w:r>
      <w:r>
        <w:rPr/>
        <w:t>ments so far include: construction of 75 houses,</w:t>
      </w:r>
      <w:r>
        <w:rPr>
          <w:spacing w:val="-21"/>
        </w:rPr>
        <w:t> </w:t>
      </w:r>
      <w:r>
        <w:rPr/>
        <w:t>completion</w:t>
      </w:r>
      <w:r>
        <w:rPr>
          <w:spacing w:val="-1"/>
          <w:w w:val="100"/>
        </w:rPr>
        <w:t> </w:t>
      </w:r>
      <w:r>
        <w:rPr/>
        <w:t>of all latrines and organization of a mobile medical clinic at</w:t>
      </w:r>
      <w:r>
        <w:rPr>
          <w:spacing w:val="-12"/>
        </w:rPr>
        <w:t> </w:t>
      </w:r>
      <w:r>
        <w:rPr/>
        <w:t>a</w:t>
      </w:r>
      <w:r>
        <w:rPr>
          <w:w w:val="100"/>
        </w:rPr>
        <w:t> </w:t>
      </w:r>
      <w:r>
        <w:rPr/>
        <w:t>nearby public school. Early in the program, 321 goats,</w:t>
      </w:r>
      <w:r>
        <w:rPr>
          <w:spacing w:val="-14"/>
        </w:rPr>
        <w:t> </w:t>
      </w:r>
      <w:r>
        <w:rPr/>
        <w:t>125</w:t>
      </w:r>
      <w:r>
        <w:rPr>
          <w:w w:val="100"/>
        </w:rPr>
        <w:t> </w:t>
      </w:r>
      <w:r>
        <w:rPr/>
        <w:t>pigs, 198 chickens and 24 turkeys were distributed to</w:t>
      </w:r>
      <w:r>
        <w:rPr>
          <w:spacing w:val="-18"/>
        </w:rPr>
        <w:t> </w:t>
      </w:r>
      <w:r>
        <w:rPr/>
        <w:t>partici-</w:t>
      </w:r>
      <w:r>
        <w:rPr>
          <w:w w:val="100"/>
        </w:rPr>
        <w:t> </w:t>
      </w:r>
      <w:r>
        <w:rPr/>
        <w:t>pants, assets have already increased by</w:t>
      </w:r>
      <w:r>
        <w:rPr>
          <w:spacing w:val="-14"/>
        </w:rPr>
        <w:t> </w:t>
      </w:r>
      <w:r>
        <w:rPr/>
        <w:t>30%.</w:t>
      </w:r>
    </w:p>
    <w:sectPr>
      <w:type w:val="continuous"/>
      <w:pgSz w:w="12240" w:h="15840"/>
      <w:pgMar w:top="46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atang">
    <w:altName w:val="Batang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289" w:hanging="172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518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6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3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1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9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07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45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83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9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ahoma" w:hAnsi="Tahoma" w:eastAsia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ahoma" w:hAnsi="Tahoma" w:eastAsia="Tahoma"/>
      <w:i/>
      <w:sz w:val="21"/>
      <w:szCs w:val="21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vfhi.org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FAMVIN</dc:creator>
  <dcterms:created xsi:type="dcterms:W3CDTF">2015-01-28T22:04:44Z</dcterms:created>
  <dcterms:modified xsi:type="dcterms:W3CDTF">2015-01-28T22:04:44Z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2015-01-28T00:00:00Z</vt:filetime>
  </property>
</Properties>
</file>